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ГОСУДАРСТВЕННОЕ УЧРЕЖДЕНИЕ</w:t>
      </w: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ВЫСШЕГО ПРОФЕССИОНАЛЬНОГО ОБРАЗОВАНИЯ</w:t>
      </w: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«БЕЛОРУССКО-РОССИЙСКИЙ УНИВЕРСИТЕТ»</w:t>
      </w: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Кафедра «Экономика и управление»</w:t>
      </w:r>
    </w:p>
    <w:p w:rsidR="001D7ECE" w:rsidRPr="001D7ECE" w:rsidRDefault="001D7ECE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sz w:val="32"/>
          <w:szCs w:val="32"/>
          <w:lang w:eastAsia="zh-TW"/>
        </w:rPr>
      </w:pPr>
    </w:p>
    <w:p w:rsidR="001D7ECE" w:rsidRDefault="001D7ECE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A61E97" w:rsidRDefault="00A61E97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A61E97" w:rsidRDefault="00A61E97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A61E97" w:rsidRDefault="00A61E97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A61E97" w:rsidRDefault="00A61E97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A61E97" w:rsidRDefault="00A61E97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A61E97" w:rsidRPr="001D7ECE" w:rsidRDefault="00A61E97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A61E97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72"/>
          <w:szCs w:val="56"/>
          <w:lang w:eastAsia="zh-TW"/>
        </w:rPr>
      </w:pPr>
      <w:r w:rsidRPr="00A61E97">
        <w:rPr>
          <w:rFonts w:ascii="Times New Roman" w:eastAsia="PMingLiU" w:hAnsi="Times New Roman" w:cs="Times New Roman"/>
          <w:b/>
          <w:sz w:val="72"/>
          <w:szCs w:val="56"/>
          <w:lang w:eastAsia="zh-TW"/>
        </w:rPr>
        <w:t>ОРГАНИЗАЦИЯ</w:t>
      </w:r>
      <w:r w:rsidR="00A61E97" w:rsidRPr="00A61E97">
        <w:rPr>
          <w:rFonts w:ascii="Times New Roman" w:eastAsia="PMingLiU" w:hAnsi="Times New Roman" w:cs="Times New Roman"/>
          <w:b/>
          <w:sz w:val="72"/>
          <w:szCs w:val="56"/>
          <w:lang w:eastAsia="zh-TW"/>
        </w:rPr>
        <w:t xml:space="preserve"> </w:t>
      </w:r>
    </w:p>
    <w:p w:rsidR="00DA504B" w:rsidRPr="00A61E97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72"/>
          <w:szCs w:val="56"/>
          <w:lang w:eastAsia="zh-TW"/>
        </w:rPr>
      </w:pPr>
      <w:r w:rsidRPr="00A61E97">
        <w:rPr>
          <w:rFonts w:ascii="Times New Roman" w:eastAsia="PMingLiU" w:hAnsi="Times New Roman" w:cs="Times New Roman"/>
          <w:b/>
          <w:sz w:val="72"/>
          <w:szCs w:val="56"/>
          <w:lang w:eastAsia="zh-TW"/>
        </w:rPr>
        <w:t>И</w:t>
      </w:r>
      <w:r w:rsidR="00DA504B" w:rsidRPr="00A61E97">
        <w:rPr>
          <w:rFonts w:ascii="Times New Roman" w:eastAsia="PMingLiU" w:hAnsi="Times New Roman" w:cs="Times New Roman"/>
          <w:b/>
          <w:sz w:val="72"/>
          <w:szCs w:val="56"/>
          <w:lang w:eastAsia="zh-TW"/>
        </w:rPr>
        <w:t xml:space="preserve"> </w:t>
      </w:r>
      <w:r w:rsidRPr="00A61E97">
        <w:rPr>
          <w:rFonts w:ascii="Times New Roman" w:eastAsia="PMingLiU" w:hAnsi="Times New Roman" w:cs="Times New Roman"/>
          <w:b/>
          <w:sz w:val="72"/>
          <w:szCs w:val="56"/>
          <w:lang w:eastAsia="zh-TW"/>
        </w:rPr>
        <w:t>УПРАВЛЕНИЕ</w:t>
      </w:r>
    </w:p>
    <w:p w:rsidR="00905B16" w:rsidRPr="00A61E97" w:rsidRDefault="00905B16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72"/>
          <w:szCs w:val="56"/>
          <w:lang w:eastAsia="zh-TW"/>
        </w:rPr>
      </w:pPr>
      <w:r w:rsidRPr="00A61E97">
        <w:rPr>
          <w:rFonts w:ascii="Times New Roman" w:eastAsia="PMingLiU" w:hAnsi="Times New Roman" w:cs="Times New Roman"/>
          <w:b/>
          <w:sz w:val="72"/>
          <w:szCs w:val="56"/>
          <w:lang w:eastAsia="zh-TW"/>
        </w:rPr>
        <w:t>ПРОИЗВОДСТВОМ</w:t>
      </w: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Pr="001D7ECE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Методические рекомендации к практическим занятиям </w:t>
      </w:r>
    </w:p>
    <w:p w:rsidR="001D7ECE" w:rsidRPr="001D7ECE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для студентов </w:t>
      </w:r>
      <w:r w:rsidR="004F43FA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направлений подготовки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</w:p>
    <w:p w:rsidR="001D7ECE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1</w:t>
      </w:r>
      <w:r w:rsidR="004F039A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5</w:t>
      </w:r>
      <w:r w:rsidR="00905B16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.0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3</w:t>
      </w:r>
      <w:r w:rsidR="00905B16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.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  <w:r w:rsidR="00905B16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06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«</w:t>
      </w:r>
      <w:proofErr w:type="spellStart"/>
      <w:r w:rsidR="00905B16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Мехатроника</w:t>
      </w:r>
      <w:proofErr w:type="spellEnd"/>
      <w:r w:rsidR="00905B16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и робототехника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»</w:t>
      </w:r>
    </w:p>
    <w:p w:rsidR="00A61E97" w:rsidRDefault="004F43FA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и </w:t>
      </w:r>
      <w:r w:rsidR="00905B16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23.03.02 «Наземные транспортно-технологические комплексы»</w:t>
      </w: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</w:p>
    <w:p w:rsidR="00905B16" w:rsidRPr="001D7ECE" w:rsidRDefault="004F43FA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дневной формы обучения</w:t>
      </w:r>
    </w:p>
    <w:p w:rsid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CE576D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6B074204" wp14:editId="107C7BD5">
            <wp:extent cx="2205049" cy="2164080"/>
            <wp:effectExtent l="0" t="0" r="5080" b="762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901" cy="2173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Pr="001D7ECE" w:rsidRDefault="001D7ECE" w:rsidP="00CE576D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2018</w:t>
      </w:r>
    </w:p>
    <w:p w:rsidR="001D7ECE" w:rsidRPr="001D7ECE" w:rsidRDefault="001D7ECE" w:rsidP="004F43FA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A61E97">
        <w:rPr>
          <w:rFonts w:ascii="Times New Roman" w:eastAsia="PMingLiU" w:hAnsi="Times New Roman" w:cs="Times New Roman"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-394970</wp:posOffset>
                </wp:positionV>
                <wp:extent cx="708660" cy="350520"/>
                <wp:effectExtent l="0" t="0" r="15240" b="1143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142" w:rsidRDefault="00EF01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8.7pt;margin-top:-31.1pt;width:55.8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" fillcolor="white [3201]" strokecolor="white [3212]" strokeweight=".5pt">
                <v:textbox>
                  <w:txbxContent>
                    <w:p w:rsidR="00EF0142" w:rsidRDefault="00EF0142"/>
                  </w:txbxContent>
                </v:textbox>
              </v:shape>
            </w:pict>
          </mc:Fallback>
        </mc:AlternateContent>
      </w:r>
      <w:r w:rsidR="00195C6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УДК </w:t>
      </w:r>
      <w:r w:rsidR="00A61E9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195C6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658.5</w:t>
      </w:r>
    </w:p>
    <w:p w:rsidR="001D7ECE" w:rsidRPr="001D7ECE" w:rsidRDefault="001D7ECE" w:rsidP="004F43FA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proofErr w:type="gram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="001168C8" w:rsidRPr="00195C6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A61E9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proofErr w:type="gramEnd"/>
      <w:r w:rsidR="0060339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65.290-80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1D7ECE" w:rsidRDefault="00603398" w:rsidP="004F43FA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4F43F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="00A61E9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64                       </w:t>
      </w:r>
    </w:p>
    <w:p w:rsidR="00A61E97" w:rsidRPr="001D7ECE" w:rsidRDefault="00A61E97" w:rsidP="004F43FA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A61E9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к изданию</w:t>
      </w:r>
    </w:p>
    <w:p w:rsidR="001D7ECE" w:rsidRPr="001D7ECE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1D7ECE" w:rsidRPr="001D7ECE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1D7ECE" w:rsidRPr="001D7ECE" w:rsidRDefault="001D7ECE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4F43FA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</w:t>
      </w:r>
      <w:r w:rsidR="0021073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едрой «Экономика и управление» «</w:t>
      </w:r>
      <w:r w:rsidR="00C27014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8</w:t>
      </w:r>
      <w:r w:rsidR="0021073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» </w:t>
      </w:r>
      <w:r w:rsidR="00C27014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октября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201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8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</w:t>
      </w:r>
      <w:r w:rsidR="00A61E97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br/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протокол №</w:t>
      </w:r>
      <w:r w:rsidR="001168C8" w:rsidRPr="001168C8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C27014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3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</w:p>
    <w:p w:rsidR="001D7ECE" w:rsidRPr="001D7ECE" w:rsidRDefault="001D7ECE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</w:t>
      </w:r>
      <w:r w:rsidR="004F43F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ь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с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т. преподаватель Л. И. Пушкина</w:t>
      </w:r>
    </w:p>
    <w:p w:rsidR="001D7ECE" w:rsidRPr="001D7ECE" w:rsidRDefault="001D7ECE" w:rsidP="00A61E97">
      <w:pPr>
        <w:tabs>
          <w:tab w:val="left" w:pos="8339"/>
        </w:tabs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Default="001D7ECE" w:rsidP="00A61E97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канд. </w:t>
      </w:r>
      <w:proofErr w:type="spell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экон</w:t>
      </w:r>
      <w:proofErr w:type="spellEnd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наук, доц. </w:t>
      </w:r>
      <w:r w:rsidR="009011B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Т. </w:t>
      </w:r>
      <w:r w:rsidR="008E74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Г</w:t>
      </w:r>
      <w:r w:rsidR="009011B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r w:rsidR="008E74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Нечаева</w:t>
      </w: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4F43FA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практических занятий по курсу «Организация </w:t>
      </w:r>
      <w:r w:rsidR="00905B1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и управление 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производств</w:t>
      </w:r>
      <w:r w:rsidR="00905B1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ом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», задачи для решения, </w:t>
      </w:r>
      <w:r w:rsidR="00905B1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вопросы для обсуждения</w:t>
      </w:r>
      <w:r w:rsidR="00C2701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proofErr w:type="gramStart"/>
      <w:r w:rsidR="00C2701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тесты </w:t>
      </w:r>
      <w:r w:rsidR="00905B1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и</w:t>
      </w:r>
      <w:proofErr w:type="gramEnd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список литературы. </w:t>
      </w:r>
    </w:p>
    <w:p w:rsidR="001D7ECE" w:rsidRDefault="001D7ECE" w:rsidP="004F43FA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A61E97" w:rsidRPr="001D7ECE" w:rsidRDefault="00A61E97" w:rsidP="004F43FA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Учебное-методическое издание</w:t>
      </w:r>
    </w:p>
    <w:p w:rsidR="001D7ECE" w:rsidRPr="001D7ECE" w:rsidRDefault="001D7ECE" w:rsidP="004F43FA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905B16" w:rsidRDefault="00A61E97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</w:t>
      </w:r>
      <w:r w:rsidR="00905B1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</w:t>
      </w:r>
      <w:r w:rsidR="004F43F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УПРАВЛЕНИЕ </w:t>
      </w:r>
      <w:r w:rsidR="00905B1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ПРОИЗВОДСТВОМ</w:t>
      </w:r>
    </w:p>
    <w:p w:rsidR="00905B16" w:rsidRDefault="00905B16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A61E97" w:rsidRDefault="00A61E97" w:rsidP="004F43F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905B16" w:rsidP="00A61E97">
      <w:pPr>
        <w:spacing w:after="0" w:line="240" w:lineRule="auto"/>
        <w:ind w:left="1416" w:firstLine="285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тветственный за выпуск</w:t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A61E9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011B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В. Ивановская</w:t>
      </w:r>
      <w:r w:rsidR="00C2701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</w:t>
      </w:r>
    </w:p>
    <w:p w:rsidR="001D7ECE" w:rsidRPr="001D7ECE" w:rsidRDefault="001D7ECE" w:rsidP="00A61E97">
      <w:pPr>
        <w:spacing w:after="0" w:line="240" w:lineRule="auto"/>
        <w:ind w:firstLine="285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A61E97">
      <w:pPr>
        <w:spacing w:after="0" w:line="240" w:lineRule="auto"/>
        <w:ind w:left="1416" w:firstLine="285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А. </w:t>
      </w:r>
      <w:r w:rsidR="004F43F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proofErr w:type="spellStart"/>
      <w:r w:rsidR="004F43F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Червинская</w:t>
      </w:r>
      <w:proofErr w:type="spellEnd"/>
    </w:p>
    <w:p w:rsidR="001D7ECE" w:rsidRPr="001D7ECE" w:rsidRDefault="001D7ECE" w:rsidP="00A61E97">
      <w:pPr>
        <w:spacing w:after="0" w:line="240" w:lineRule="auto"/>
        <w:ind w:firstLine="285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A61E97">
      <w:pPr>
        <w:spacing w:after="0" w:line="240" w:lineRule="auto"/>
        <w:ind w:left="1416" w:firstLine="285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4F43F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Н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r w:rsidR="004F43F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proofErr w:type="spellStart"/>
      <w:r w:rsidR="004F43F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Полевничая</w:t>
      </w:r>
      <w:proofErr w:type="spellEnd"/>
    </w:p>
    <w:p w:rsidR="001D7ECE" w:rsidRDefault="001D7ECE" w:rsidP="004F43F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E97" w:rsidRDefault="00A61E97" w:rsidP="004F43F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E97" w:rsidRDefault="00A61E97" w:rsidP="004F43F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E97" w:rsidRPr="001D7ECE" w:rsidRDefault="00A61E97" w:rsidP="004F43FA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4F43FA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Подписано в печать          </w:t>
      </w:r>
      <w:r w:rsidR="00A61E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  <w:proofErr w:type="gram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  60</w:t>
      </w:r>
      <w:proofErr w:type="gramEnd"/>
      <w:r w:rsidR="00A61E97">
        <w:rPr>
          <w:rFonts w:ascii="Times New Roman" w:eastAsia="Times New Roman" w:hAnsi="Times New Roman" w:cs="Times New Roman"/>
          <w:sz w:val="24"/>
          <w:szCs w:val="24"/>
          <w:lang w:eastAsia="ru-RU"/>
        </w:rPr>
        <w:t>×</w:t>
      </w: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84/16. Бумага офсетная. Гарнитура Таймс.</w:t>
      </w:r>
    </w:p>
    <w:p w:rsidR="001D7ECE" w:rsidRPr="001D7ECE" w:rsidRDefault="001D7ECE" w:rsidP="004F43FA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 </w:t>
      </w:r>
      <w:proofErr w:type="spell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л.    </w:t>
      </w:r>
      <w:r w:rsidR="00A61E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  <w:proofErr w:type="gram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Уч.-изд. л.    </w:t>
      </w:r>
      <w:r w:rsidR="00A61E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. Тираж </w:t>
      </w:r>
      <w:r w:rsidR="00DA504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F43F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 Заказ № </w:t>
      </w:r>
    </w:p>
    <w:p w:rsidR="001D7ECE" w:rsidRPr="00A61E97" w:rsidRDefault="001D7ECE" w:rsidP="00A61E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61E97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ab/>
      </w:r>
    </w:p>
    <w:p w:rsidR="001D7ECE" w:rsidRPr="001D7ECE" w:rsidRDefault="001D7ECE" w:rsidP="004F43FA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1D7ECE" w:rsidRPr="001D7ECE" w:rsidRDefault="001D7ECE" w:rsidP="004F43FA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1D7ECE" w:rsidRPr="001D7ECE" w:rsidRDefault="001D7ECE" w:rsidP="004F43FA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1D7ECE" w:rsidRPr="001D7ECE" w:rsidRDefault="001D7ECE" w:rsidP="004F43FA">
      <w:pPr>
        <w:tabs>
          <w:tab w:val="left" w:pos="1260"/>
          <w:tab w:val="left" w:pos="9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1D7ECE" w:rsidRPr="001D7ECE" w:rsidRDefault="001D7ECE" w:rsidP="004F43FA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1D7ECE" w:rsidRPr="001D7ECE" w:rsidRDefault="001D7ECE" w:rsidP="004F43FA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1D7ECE" w:rsidRDefault="001D7ECE" w:rsidP="004F43FA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Могилев.</w:t>
      </w:r>
    </w:p>
    <w:p w:rsidR="00DA504B" w:rsidRDefault="00DA504B" w:rsidP="004F43FA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4F43F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© ГУ ВПО «Белорусско-Российский </w:t>
      </w:r>
    </w:p>
    <w:p w:rsidR="001D7ECE" w:rsidRPr="001D7ECE" w:rsidRDefault="001D7E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F4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университет», 2018</w:t>
      </w:r>
    </w:p>
    <w:p w:rsidR="001D7ECE" w:rsidRPr="001D7ECE" w:rsidRDefault="001D7ECE" w:rsidP="00A61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1D7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1D7ECE" w:rsidRPr="001D7ECE" w:rsidRDefault="001D7ECE" w:rsidP="004F43F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8"/>
        <w:gridCol w:w="496"/>
      </w:tblGrid>
      <w:tr w:rsidR="009D547F" w:rsidTr="00F63DC2">
        <w:trPr>
          <w:jc w:val="center"/>
        </w:trPr>
        <w:tc>
          <w:tcPr>
            <w:tcW w:w="9358" w:type="dxa"/>
          </w:tcPr>
          <w:p w:rsidR="009D547F" w:rsidRPr="00014586" w:rsidRDefault="009D547F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504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9D547F" w:rsidRPr="00014586" w:rsidRDefault="009D547F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C255B" w:rsidTr="00F63DC2">
        <w:trPr>
          <w:jc w:val="center"/>
        </w:trPr>
        <w:tc>
          <w:tcPr>
            <w:tcW w:w="9358" w:type="dxa"/>
          </w:tcPr>
          <w:p w:rsidR="005C255B" w:rsidRPr="005C255B" w:rsidRDefault="00A2637C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263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Система создания и освоения новой техники (СОНТ). 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…...</w:t>
            </w:r>
          </w:p>
        </w:tc>
        <w:tc>
          <w:tcPr>
            <w:tcW w:w="496" w:type="dxa"/>
          </w:tcPr>
          <w:p w:rsidR="005C255B" w:rsidRDefault="005C255B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D547F" w:rsidTr="00F63DC2">
        <w:trPr>
          <w:jc w:val="center"/>
        </w:trPr>
        <w:tc>
          <w:tcPr>
            <w:tcW w:w="9358" w:type="dxa"/>
          </w:tcPr>
          <w:p w:rsidR="009D547F" w:rsidRPr="00A33D89" w:rsidRDefault="00A2637C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Сетевое планирование и управление (СПУ)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..........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</w:t>
            </w:r>
          </w:p>
        </w:tc>
        <w:tc>
          <w:tcPr>
            <w:tcW w:w="496" w:type="dxa"/>
          </w:tcPr>
          <w:p w:rsidR="00D772FA" w:rsidRPr="00210732" w:rsidRDefault="00EE0FEB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D547F" w:rsidTr="00F63DC2">
        <w:trPr>
          <w:jc w:val="center"/>
        </w:trPr>
        <w:tc>
          <w:tcPr>
            <w:tcW w:w="9358" w:type="dxa"/>
          </w:tcPr>
          <w:p w:rsidR="009D547F" w:rsidRPr="00A33D89" w:rsidRDefault="00EB4A55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научно-исследовательских и 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опытно-конструк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торских работ (</w:t>
            </w:r>
            <w:proofErr w:type="gramStart"/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НИОКР)  …</w:t>
            </w:r>
            <w:proofErr w:type="gramEnd"/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................................</w:t>
            </w:r>
          </w:p>
        </w:tc>
        <w:tc>
          <w:tcPr>
            <w:tcW w:w="496" w:type="dxa"/>
          </w:tcPr>
          <w:p w:rsidR="009D547F" w:rsidRDefault="009D547F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E0FEB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D547F" w:rsidTr="00F63DC2">
        <w:trPr>
          <w:jc w:val="center"/>
        </w:trPr>
        <w:tc>
          <w:tcPr>
            <w:tcW w:w="9358" w:type="dxa"/>
          </w:tcPr>
          <w:p w:rsidR="009D547F" w:rsidRPr="00A33D89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технологической подготовки производства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proofErr w:type="gramStart"/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  <w:proofErr w:type="gramEnd"/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9D547F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9</w:t>
            </w:r>
          </w:p>
        </w:tc>
      </w:tr>
      <w:tr w:rsidR="009D547F" w:rsidTr="00F63DC2">
        <w:trPr>
          <w:jc w:val="center"/>
        </w:trPr>
        <w:tc>
          <w:tcPr>
            <w:tcW w:w="9358" w:type="dxa"/>
          </w:tcPr>
          <w:p w:rsidR="009D547F" w:rsidRPr="00A33D89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освоения новой техники……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</w:t>
            </w:r>
            <w:proofErr w:type="gramEnd"/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496" w:type="dxa"/>
          </w:tcPr>
          <w:p w:rsidR="009D547F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10</w:t>
            </w:r>
          </w:p>
        </w:tc>
      </w:tr>
      <w:tr w:rsidR="009D547F" w:rsidTr="00F63DC2">
        <w:trPr>
          <w:jc w:val="center"/>
        </w:trPr>
        <w:tc>
          <w:tcPr>
            <w:tcW w:w="9358" w:type="dxa"/>
          </w:tcPr>
          <w:p w:rsidR="009D547F" w:rsidRPr="00A33D89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рганизация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производственного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процесса.…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9D547F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11</w:t>
            </w:r>
          </w:p>
        </w:tc>
      </w:tr>
      <w:tr w:rsidR="00DA504B" w:rsidTr="00F63DC2">
        <w:trPr>
          <w:jc w:val="center"/>
        </w:trPr>
        <w:tc>
          <w:tcPr>
            <w:tcW w:w="9358" w:type="dxa"/>
          </w:tcPr>
          <w:p w:rsidR="00DA504B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поточного производства…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DA504B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</w:tr>
      <w:tr w:rsidR="00DA504B" w:rsidTr="00F63DC2">
        <w:trPr>
          <w:jc w:val="center"/>
        </w:trPr>
        <w:tc>
          <w:tcPr>
            <w:tcW w:w="9358" w:type="dxa"/>
          </w:tcPr>
          <w:p w:rsidR="00DA504B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технического контроля……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496" w:type="dxa"/>
          </w:tcPr>
          <w:p w:rsidR="00DA504B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F63D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</w:tr>
      <w:tr w:rsidR="00DA504B" w:rsidTr="00F63DC2">
        <w:trPr>
          <w:jc w:val="center"/>
        </w:trPr>
        <w:tc>
          <w:tcPr>
            <w:tcW w:w="9358" w:type="dxa"/>
          </w:tcPr>
          <w:p w:rsidR="00DA504B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обслуживающего производства…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</w:t>
            </w:r>
            <w:proofErr w:type="gramStart"/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  <w:proofErr w:type="gramEnd"/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496" w:type="dxa"/>
          </w:tcPr>
          <w:p w:rsidR="00DA504B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F63D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DA504B" w:rsidTr="00F63DC2">
        <w:trPr>
          <w:jc w:val="center"/>
        </w:trPr>
        <w:tc>
          <w:tcPr>
            <w:tcW w:w="9358" w:type="dxa"/>
          </w:tcPr>
          <w:p w:rsidR="00DA504B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60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Научная организация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труда….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496" w:type="dxa"/>
          </w:tcPr>
          <w:p w:rsidR="00DA504B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DA504B" w:rsidTr="00F63DC2">
        <w:trPr>
          <w:jc w:val="center"/>
        </w:trPr>
        <w:tc>
          <w:tcPr>
            <w:tcW w:w="9358" w:type="dxa"/>
          </w:tcPr>
          <w:p w:rsidR="00DA504B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60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ормировани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тру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DA504B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F63D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C27014" w:rsidTr="00F63DC2">
        <w:trPr>
          <w:jc w:val="center"/>
        </w:trPr>
        <w:tc>
          <w:tcPr>
            <w:tcW w:w="9358" w:type="dxa"/>
          </w:tcPr>
          <w:p w:rsidR="00C27014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60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Оперативное планирование производства………………………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</w:t>
            </w:r>
          </w:p>
        </w:tc>
        <w:tc>
          <w:tcPr>
            <w:tcW w:w="496" w:type="dxa"/>
          </w:tcPr>
          <w:p w:rsidR="00C27014" w:rsidRPr="00FA2FF2" w:rsidRDefault="000C7368" w:rsidP="00FA2FF2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FA2F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C27014" w:rsidTr="00F63DC2">
        <w:trPr>
          <w:jc w:val="center"/>
        </w:trPr>
        <w:tc>
          <w:tcPr>
            <w:tcW w:w="9358" w:type="dxa"/>
          </w:tcPr>
          <w:p w:rsidR="00C27014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60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Сущность, функции и структура управления предприятием…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C27014" w:rsidRPr="000C7368" w:rsidRDefault="00F63DC2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19</w:t>
            </w:r>
          </w:p>
        </w:tc>
      </w:tr>
      <w:tr w:rsidR="00C27014" w:rsidTr="00F63DC2">
        <w:trPr>
          <w:jc w:val="center"/>
        </w:trPr>
        <w:tc>
          <w:tcPr>
            <w:tcW w:w="9358" w:type="dxa"/>
          </w:tcPr>
          <w:p w:rsidR="00C27014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60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Кадры управления…………………………………………………</w:t>
            </w:r>
            <w:proofErr w:type="gramStart"/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C27014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20</w:t>
            </w:r>
          </w:p>
        </w:tc>
      </w:tr>
      <w:tr w:rsidR="00C27014" w:rsidTr="00F63DC2">
        <w:trPr>
          <w:trHeight w:val="372"/>
          <w:jc w:val="center"/>
        </w:trPr>
        <w:tc>
          <w:tcPr>
            <w:tcW w:w="9358" w:type="dxa"/>
          </w:tcPr>
          <w:p w:rsidR="00C27014" w:rsidRPr="00917D71" w:rsidRDefault="00C27014" w:rsidP="00A61E9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0" w:firstLine="60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управления ………………………………………………</w:t>
            </w:r>
            <w:proofErr w:type="gramStart"/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  <w:proofErr w:type="gramEnd"/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EE0FEB" w:rsidRPr="000C7368" w:rsidRDefault="000C7368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="00F63D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</w:p>
        </w:tc>
      </w:tr>
      <w:tr w:rsidR="009D547F" w:rsidTr="00F63DC2">
        <w:trPr>
          <w:jc w:val="center"/>
        </w:trPr>
        <w:tc>
          <w:tcPr>
            <w:tcW w:w="9358" w:type="dxa"/>
          </w:tcPr>
          <w:p w:rsidR="009D547F" w:rsidRDefault="009D547F" w:rsidP="00A61E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504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ры……………………………………………………</w:t>
            </w:r>
            <w:r w:rsidR="00A61E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EE0F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496" w:type="dxa"/>
          </w:tcPr>
          <w:p w:rsidR="009D547F" w:rsidRPr="00FA2FF2" w:rsidRDefault="000C7368" w:rsidP="00FA2FF2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="00FA2F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:rsidR="00917D71" w:rsidRDefault="00917D71" w:rsidP="004F43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</w:pPr>
    </w:p>
    <w:p w:rsidR="00917D71" w:rsidRDefault="00917D71" w:rsidP="004F43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</w:pPr>
    </w:p>
    <w:p w:rsidR="00F63DC2" w:rsidRDefault="00F63DC2" w:rsidP="004F43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</w:pPr>
    </w:p>
    <w:p w:rsidR="00F63DC2" w:rsidRDefault="00F63DC2" w:rsidP="004F43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</w:pPr>
    </w:p>
    <w:p w:rsidR="00F63DC2" w:rsidRDefault="00F63DC2" w:rsidP="004F43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</w:pPr>
    </w:p>
    <w:p w:rsidR="00A61E97" w:rsidRDefault="00A61E97">
      <w:pP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br w:type="page"/>
      </w:r>
    </w:p>
    <w:p w:rsidR="001D7ECE" w:rsidRPr="001D7ECE" w:rsidRDefault="001D7ECE" w:rsidP="00A61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ECE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lastRenderedPageBreak/>
        <w:t>В</w:t>
      </w:r>
      <w:r w:rsidRPr="001D7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ведение</w:t>
      </w:r>
    </w:p>
    <w:p w:rsidR="001D7ECE" w:rsidRPr="001D7ECE" w:rsidRDefault="001D7ECE" w:rsidP="004F43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ECE" w:rsidRPr="001D7ECE" w:rsidRDefault="001D7ECE" w:rsidP="00A61E97">
      <w:pPr>
        <w:spacing w:after="0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Изучение дисциплины «Организация и 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управление </w:t>
      </w:r>
      <w:r w:rsidR="00A2586D">
        <w:rPr>
          <w:rFonts w:ascii="Times New Roman" w:eastAsia="PMingLiU" w:hAnsi="Times New Roman" w:cs="Times New Roman"/>
          <w:sz w:val="28"/>
          <w:szCs w:val="24"/>
          <w:lang w:eastAsia="zh-TW"/>
        </w:rPr>
        <w:t>производством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ориентировано на формирование у </w:t>
      </w: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теоретических знаний и практических навыков решения конкретных задач в области организации и управления </w:t>
      </w:r>
      <w:r w:rsidR="006A7D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системой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</w:t>
      </w:r>
    </w:p>
    <w:p w:rsidR="001D7ECE" w:rsidRPr="000C7368" w:rsidRDefault="001D7ECE" w:rsidP="00A61E97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Задачи курса «Организация </w:t>
      </w:r>
      <w:r w:rsidR="00A2586D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и управление 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производств</w:t>
      </w:r>
      <w:r w:rsidR="00A2586D">
        <w:rPr>
          <w:rFonts w:ascii="Times New Roman" w:eastAsia="PMingLiU" w:hAnsi="Times New Roman" w:cs="Times New Roman"/>
          <w:sz w:val="28"/>
          <w:szCs w:val="24"/>
          <w:lang w:eastAsia="zh-TW"/>
        </w:rPr>
        <w:t>ом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заключаются в том, чтобы обучающиеся овладели знаниями о 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формах связи в пространстве и времени материально-вещественных факторов производства с трудом и принцип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оптимизации этих связей</w:t>
      </w:r>
      <w:r w:rsidRPr="001D7ECE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917D71" w:rsidRPr="00917D71" w:rsidRDefault="00191CF9" w:rsidP="00A61E9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содержат тесты, вопросы для обсуждения и задачи для решения по всем темам программы.</w:t>
      </w:r>
    </w:p>
    <w:p w:rsidR="00CC6396" w:rsidRPr="001D7ECE" w:rsidRDefault="006E2397" w:rsidP="00A61E97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C6396" w:rsidRP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етодические рекомендации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способствовать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нию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необходимы</w:t>
      </w:r>
      <w:r w:rsidR="004F43F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</w:t>
      </w:r>
      <w:r w:rsidR="004F43F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</w:t>
      </w:r>
      <w:r w:rsidR="008E1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D7ECE" w:rsidRPr="001D7ECE" w:rsidRDefault="001D7ECE" w:rsidP="00A61E97">
      <w:pPr>
        <w:spacing w:after="0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D7ECE" w:rsidRPr="001D7ECE" w:rsidRDefault="001D7ECE" w:rsidP="004F43FA">
      <w:pPr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CE5070" w:rsidRDefault="006A7DD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A7DD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1 </w:t>
      </w:r>
      <w:r w:rsidR="00A258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Система создания и освоения новой техники (СОНТ) </w:t>
      </w:r>
    </w:p>
    <w:p w:rsidR="00CE5070" w:rsidRPr="001A662C" w:rsidRDefault="00CE50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8B4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191C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1A662C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0FE" w:rsidRDefault="00C14CF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8B30F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организация производства?</w:t>
      </w:r>
    </w:p>
    <w:p w:rsidR="005516AC" w:rsidRDefault="00C14CF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основные стадии включает жизненный цикл изделия?</w:t>
      </w:r>
    </w:p>
    <w:p w:rsidR="005516AC" w:rsidRDefault="00C14CF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5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Охарактеризовать каждую стадию жизненного цикла изделия</w:t>
      </w:r>
      <w:r w:rsidR="001A66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16AC" w:rsidRDefault="00C14CF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такое система СОНТ?</w:t>
      </w:r>
    </w:p>
    <w:p w:rsidR="005516AC" w:rsidRDefault="00C14CF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5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Перечислить основные функции системы СОНТ.</w:t>
      </w:r>
    </w:p>
    <w:p w:rsidR="00C14CF4" w:rsidRDefault="00C14CF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5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основные проблемы организации СОНТ.</w:t>
      </w:r>
    </w:p>
    <w:p w:rsidR="008B30FE" w:rsidRDefault="00C14CF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8B30F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жизненный цикл изделия?</w:t>
      </w:r>
    </w:p>
    <w:p w:rsidR="001A662C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Какие этапы включает система СОНТ?</w:t>
      </w:r>
    </w:p>
    <w:p w:rsidR="001A662C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62C" w:rsidRPr="00E0414E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41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</w:t>
      </w:r>
    </w:p>
    <w:p w:rsidR="001A662C" w:rsidRPr="001A662C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8B4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14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взаимосвязанных научных, проектно-конструкторских, технологических, производственно-хозяйственных работ по созданию и освоению новых изделий и внедрению новых технологий называется:</w:t>
      </w:r>
    </w:p>
    <w:p w:rsidR="008008B4" w:rsidRDefault="008008B4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технологической подготовкой производства;</w:t>
      </w:r>
    </w:p>
    <w:p w:rsidR="008008B4" w:rsidRDefault="008008B4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технической подготовкой производства;</w:t>
      </w:r>
    </w:p>
    <w:p w:rsidR="008008B4" w:rsidRDefault="008008B4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конструкторской подготовкой производства;</w:t>
      </w:r>
    </w:p>
    <w:p w:rsidR="008008B4" w:rsidRDefault="008008B4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научной подготовкой производства;</w:t>
      </w:r>
    </w:p>
    <w:p w:rsidR="008008B4" w:rsidRDefault="008008B4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организационной подготовкой производства.</w:t>
      </w:r>
    </w:p>
    <w:p w:rsidR="00CD198A" w:rsidRPr="00EF0142" w:rsidRDefault="00CD198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24670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00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6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подготовка производства осуществляется в целях:</w:t>
      </w:r>
    </w:p>
    <w:p w:rsidR="00B24670" w:rsidRDefault="00B24670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создания дополнительных рабочих мест;</w:t>
      </w:r>
    </w:p>
    <w:p w:rsidR="00B24670" w:rsidRDefault="00B24670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использования новых технологических приёмов;</w:t>
      </w:r>
    </w:p>
    <w:p w:rsidR="00B24670" w:rsidRDefault="00B24670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эффективного освоения нового или модернизированного изделия;</w:t>
      </w:r>
    </w:p>
    <w:p w:rsidR="00B24670" w:rsidRDefault="00B24670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изменения организации производства</w:t>
      </w:r>
      <w:r w:rsidR="008B3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98A" w:rsidRPr="00EF0142" w:rsidRDefault="00CD198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24670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24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Поисковые, фундаментальные и прикладные научные исследования по определённой проблеме называют:</w:t>
      </w:r>
    </w:p>
    <w:p w:rsidR="00B24670" w:rsidRDefault="00B24670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проектом;</w:t>
      </w:r>
    </w:p>
    <w:p w:rsidR="00B24670" w:rsidRDefault="00B24670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темой;</w:t>
      </w:r>
    </w:p>
    <w:p w:rsidR="00B24670" w:rsidRDefault="00B24670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программой;</w:t>
      </w:r>
    </w:p>
    <w:p w:rsidR="00B24670" w:rsidRDefault="00B24670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все ответы верны.</w:t>
      </w:r>
    </w:p>
    <w:p w:rsidR="00CD198A" w:rsidRPr="00EF0142" w:rsidRDefault="00CD198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008B4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24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A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этап не включается в техническую подготовку производства:</w:t>
      </w:r>
    </w:p>
    <w:p w:rsidR="006C1A3F" w:rsidRDefault="006C1A3F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проектно-конструкторский;</w:t>
      </w:r>
    </w:p>
    <w:p w:rsidR="006C1A3F" w:rsidRDefault="006C1A3F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технологический;</w:t>
      </w:r>
    </w:p>
    <w:p w:rsidR="006C1A3F" w:rsidRDefault="006C1A3F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организационно-экономический;</w:t>
      </w:r>
    </w:p>
    <w:p w:rsidR="006C1A3F" w:rsidRDefault="006C1A3F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социологический.</w:t>
      </w:r>
    </w:p>
    <w:p w:rsidR="005C66C4" w:rsidRPr="00EF0142" w:rsidRDefault="005C66C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F0142" w:rsidRDefault="00EF01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1A3F" w:rsidRDefault="001A662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6C1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какие две части можно разделить подготовку производства:</w:t>
      </w:r>
    </w:p>
    <w:p w:rsidR="006C1A3F" w:rsidRDefault="006C1A3F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цикл научных исследований и технологическую подготовку производства;</w:t>
      </w:r>
    </w:p>
    <w:p w:rsidR="006C1A3F" w:rsidRPr="001A662C" w:rsidRDefault="006C1A3F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1A662C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б) на проектно-конструкторскую и техническую подготовку производства;</w:t>
      </w:r>
    </w:p>
    <w:p w:rsidR="006C1A3F" w:rsidRPr="001A662C" w:rsidRDefault="006C1A3F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1A662C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в) на цикл научных исследований и техническую подготовку производства;</w:t>
      </w:r>
    </w:p>
    <w:p w:rsidR="00A2637C" w:rsidRPr="001A662C" w:rsidRDefault="006C1A3F" w:rsidP="001A662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1A662C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г) на проектно-конструкторскую и организационно-материальную подготовку производства.</w:t>
      </w:r>
    </w:p>
    <w:p w:rsidR="009E0F64" w:rsidRDefault="009E0F6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142" w:rsidRDefault="00EF014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070" w:rsidRDefault="00CE50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 Сетевое планирование и управление</w:t>
      </w:r>
      <w:r w:rsidR="00A2637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(СПУ)</w:t>
      </w:r>
    </w:p>
    <w:p w:rsidR="00CE5070" w:rsidRPr="00EF0142" w:rsidRDefault="00CE50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</w:pPr>
    </w:p>
    <w:p w:rsidR="00EB4A55" w:rsidRPr="00FA3A83" w:rsidRDefault="00EB4A5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 для решения</w:t>
      </w:r>
    </w:p>
    <w:p w:rsidR="00EB4A55" w:rsidRPr="00FA3A83" w:rsidRDefault="00EB4A5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B4A55" w:rsidRPr="00FA3A83" w:rsidRDefault="00EB4A55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сетев</w:t>
      </w:r>
      <w:r w:rsidR="00916FD3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комплекса работ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конструкторской подготовки производства (КПП) нового изделия, рассчитать </w:t>
      </w:r>
      <w:r w:rsidR="0091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сетевого графика</w:t>
      </w:r>
      <w:r w:rsidR="0091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графическим методом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Исходные данные представлены в таблице 2.1.</w:t>
      </w:r>
    </w:p>
    <w:p w:rsidR="00EB4A55" w:rsidRPr="00EF0142" w:rsidRDefault="00EB4A55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B4A55" w:rsidRPr="00FA3A83" w:rsidRDefault="00EB4A55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Исходные данные для построения сетевого графика</w:t>
      </w:r>
    </w:p>
    <w:p w:rsidR="00EB4A55" w:rsidRPr="00FA3A83" w:rsidRDefault="00EB4A55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028"/>
        <w:gridCol w:w="2400"/>
      </w:tblGrid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1A66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  <w:r w:rsidR="00B82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028" w:type="dxa"/>
            <w:vAlign w:val="center"/>
          </w:tcPr>
          <w:p w:rsidR="00EF0142" w:rsidRDefault="00EB4A55" w:rsidP="001A66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B4A55" w:rsidRPr="00FA3A83" w:rsidRDefault="00EB4A55" w:rsidP="001A66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1A66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технического задания (ТЗ)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спецификации на изделие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заказа на покупку комплектующих изделий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Разработка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типовых проектных решений (ТПР)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Приемка комплектующих изделий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Отливка заготовок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Штамповка заготовок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деталей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деталей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опытного образца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опытного образца изделия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6237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рабочего проекта (РП)</w:t>
            </w:r>
          </w:p>
        </w:tc>
        <w:tc>
          <w:tcPr>
            <w:tcW w:w="1028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0" w:type="dxa"/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EB4A55" w:rsidRPr="00EF0142" w:rsidRDefault="00EB4A55" w:rsidP="004F43FA">
      <w:pPr>
        <w:tabs>
          <w:tab w:val="left" w:pos="7098"/>
          <w:tab w:val="left" w:pos="8414"/>
        </w:tabs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B4A55" w:rsidRDefault="00EB4A55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</w:t>
      </w:r>
      <w:r w:rsidR="009E0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комплекса работ </w:t>
      </w:r>
      <w:r w:rsidR="0091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конструкторской подготовки производства </w:t>
      </w:r>
      <w:r w:rsidR="001A662C">
        <w:rPr>
          <w:rFonts w:ascii="Times New Roman" w:eastAsia="Times New Roman" w:hAnsi="Times New Roman" w:cs="Times New Roman"/>
          <w:sz w:val="28"/>
          <w:szCs w:val="28"/>
          <w:lang w:eastAsia="ru-RU"/>
        </w:rPr>
        <w:t>(КПП) нового изделия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произвести расчет параметров сети графическим методом.</w:t>
      </w:r>
      <w:r w:rsidRP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 представлены в таблице 2.2.</w:t>
      </w:r>
    </w:p>
    <w:p w:rsidR="009E0F64" w:rsidRPr="00EF0142" w:rsidRDefault="009E0F64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Cs w:val="16"/>
          <w:lang w:eastAsia="ru-RU"/>
        </w:rPr>
      </w:pPr>
    </w:p>
    <w:p w:rsidR="00EF0142" w:rsidRDefault="00EF0142" w:rsidP="00EF01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E94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3</w:t>
      </w:r>
      <w:r w:rsidRPr="00565E94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.</w:t>
      </w:r>
      <w:r w:rsidRPr="00565E94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сетевую модель комплекса работ, произвести расчет параметров сети и оптимизировать сетевой график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(первый способ) 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времени выполнения при ограниченном ресурсе исполнителей 10 человек.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Исходные данные – в таблице 2.3.</w:t>
      </w:r>
    </w:p>
    <w:p w:rsidR="00EB4A55" w:rsidRPr="00FA3A83" w:rsidRDefault="00EB4A55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Исходные данные для построения сетевого графика</w:t>
      </w:r>
    </w:p>
    <w:p w:rsidR="00EB4A55" w:rsidRPr="00FA3A83" w:rsidRDefault="00EB4A55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15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12"/>
        <w:gridCol w:w="2258"/>
        <w:gridCol w:w="2257"/>
        <w:gridCol w:w="2488"/>
      </w:tblGrid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F0142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F0142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11,15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12,15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+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EB4A55" w:rsidRPr="00FA3A83" w:rsidTr="00EF0142">
        <w:trPr>
          <w:trHeight w:val="34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B4A55" w:rsidRPr="00FA3A83" w:rsidTr="00EF0142">
        <w:trPr>
          <w:trHeight w:val="336"/>
          <w:jc w:val="center"/>
        </w:trPr>
        <w:tc>
          <w:tcPr>
            <w:tcW w:w="9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A55" w:rsidRPr="00FA3A83" w:rsidRDefault="00EB4A55" w:rsidP="00EF0142">
            <w:pPr>
              <w:tabs>
                <w:tab w:val="left" w:pos="196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516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E9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− </w:t>
            </w:r>
            <w:r w:rsidRPr="00FA3A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6pt;height:19.2pt" o:ole="">
                  <v:imagedata r:id="rId9" o:title=""/>
                </v:shape>
                <o:OLEObject Type="Embed" ProgID="Equation.3" ShapeID="_x0000_i1025" DrawAspect="Content" ObjectID="_1606890413" r:id="rId10"/>
              </w:objec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</w:t>
            </w:r>
          </w:p>
        </w:tc>
      </w:tr>
    </w:tbl>
    <w:p w:rsidR="00CE5070" w:rsidRPr="006A7DD4" w:rsidRDefault="00CE5070" w:rsidP="004F43F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1CF9" w:rsidRPr="00FA3A83" w:rsidRDefault="00191CF9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 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Исходные данные</w:t>
      </w:r>
    </w:p>
    <w:p w:rsidR="00191CF9" w:rsidRPr="00FA3A83" w:rsidRDefault="00191CF9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3685"/>
        <w:gridCol w:w="3587"/>
      </w:tblGrid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1CF9" w:rsidRPr="00FA3A83" w:rsidTr="00EF0142">
        <w:trPr>
          <w:trHeight w:val="340"/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EF01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191CF9" w:rsidRPr="00FA3A83" w:rsidRDefault="00191CF9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CF9" w:rsidRDefault="00191CF9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работ, произвести расчет параметров сети и оптимизировать сетевой график путем увеличения продолжительности работ за счет использования свободных резервов и соответствующего сокращения численности исполнителей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(второй способ)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Необходимо равномерно распределить исполнителей по работам, причем численность исполнителей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Исходные данные </w:t>
      </w:r>
      <w:r w:rsidR="001A6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2.4.</w:t>
      </w:r>
    </w:p>
    <w:p w:rsidR="00191CF9" w:rsidRDefault="00191CF9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62C" w:rsidRDefault="001A662C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244" w:rsidRDefault="0051324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91CF9" w:rsidRPr="00FA3A83" w:rsidRDefault="00191CF9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</w:t>
      </w:r>
    </w:p>
    <w:p w:rsidR="00191CF9" w:rsidRPr="00513244" w:rsidRDefault="00191CF9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4157"/>
        <w:gridCol w:w="3873"/>
      </w:tblGrid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CF9" w:rsidRPr="00FA3A83" w:rsidTr="00513244">
        <w:trPr>
          <w:trHeight w:val="34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8234F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F9" w:rsidRPr="00FA3A83" w:rsidRDefault="00191CF9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191CF9" w:rsidRPr="00513244" w:rsidRDefault="00191CF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32"/>
        </w:rPr>
      </w:pPr>
    </w:p>
    <w:p w:rsidR="00513244" w:rsidRPr="00513244" w:rsidRDefault="0051324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32"/>
        </w:rPr>
      </w:pPr>
    </w:p>
    <w:p w:rsidR="00EB4A55" w:rsidRPr="001A662C" w:rsidRDefault="00EB4A5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13244">
        <w:rPr>
          <w:rFonts w:ascii="Times New Roman" w:eastAsia="Times New Roman" w:hAnsi="Times New Roman" w:cs="Times New Roman"/>
          <w:b/>
          <w:bCs/>
          <w:spacing w:val="6"/>
          <w:sz w:val="32"/>
          <w:szCs w:val="32"/>
        </w:rPr>
        <w:t>3 Организация научно-исследовательских и</w:t>
      </w:r>
      <w:r w:rsidR="001A662C" w:rsidRPr="00513244">
        <w:rPr>
          <w:rFonts w:ascii="Times New Roman" w:eastAsia="Times New Roman" w:hAnsi="Times New Roman" w:cs="Times New Roman"/>
          <w:b/>
          <w:bCs/>
          <w:spacing w:val="6"/>
          <w:sz w:val="32"/>
          <w:szCs w:val="32"/>
        </w:rPr>
        <w:t xml:space="preserve"> </w:t>
      </w:r>
      <w:r w:rsidR="00513244">
        <w:rPr>
          <w:rFonts w:ascii="Times New Roman" w:eastAsia="Times New Roman" w:hAnsi="Times New Roman" w:cs="Times New Roman"/>
          <w:b/>
          <w:bCs/>
          <w:spacing w:val="6"/>
          <w:sz w:val="32"/>
          <w:szCs w:val="32"/>
        </w:rPr>
        <w:br/>
      </w:r>
      <w:r w:rsidRPr="00513244">
        <w:rPr>
          <w:rFonts w:ascii="Times New Roman" w:eastAsia="Times New Roman" w:hAnsi="Times New Roman" w:cs="Times New Roman"/>
          <w:b/>
          <w:bCs/>
          <w:spacing w:val="6"/>
          <w:sz w:val="32"/>
          <w:szCs w:val="32"/>
        </w:rPr>
        <w:t>опытно-кон</w:t>
      </w:r>
      <w:r w:rsidR="00F46776" w:rsidRPr="00513244">
        <w:rPr>
          <w:rFonts w:ascii="Times New Roman" w:eastAsia="Times New Roman" w:hAnsi="Times New Roman" w:cs="Times New Roman"/>
          <w:b/>
          <w:bCs/>
          <w:spacing w:val="6"/>
          <w:sz w:val="32"/>
          <w:szCs w:val="32"/>
        </w:rPr>
        <w:t>ст</w:t>
      </w:r>
      <w:r w:rsidRPr="00513244">
        <w:rPr>
          <w:rFonts w:ascii="Times New Roman" w:eastAsia="Times New Roman" w:hAnsi="Times New Roman" w:cs="Times New Roman"/>
          <w:b/>
          <w:bCs/>
          <w:spacing w:val="6"/>
          <w:sz w:val="32"/>
          <w:szCs w:val="32"/>
        </w:rPr>
        <w:t xml:space="preserve">рукторских </w:t>
      </w:r>
      <w:r w:rsidRPr="001A662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работ (НИОКР)  </w:t>
      </w:r>
    </w:p>
    <w:p w:rsidR="00EB4A55" w:rsidRDefault="00EB4A5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4FE7" w:rsidRDefault="00F467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5F25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4B4C00" w:rsidRPr="00513244" w:rsidRDefault="004B4C0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2C4FE7" w:rsidRPr="005F66DA" w:rsidRDefault="005F25F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66DA"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r w:rsidR="003F4252" w:rsidRPr="005F66DA">
        <w:rPr>
          <w:rFonts w:ascii="Times New Roman" w:eastAsia="Times New Roman" w:hAnsi="Times New Roman" w:cs="Times New Roman"/>
          <w:bCs/>
          <w:sz w:val="28"/>
          <w:szCs w:val="28"/>
        </w:rPr>
        <w:t>На какие группы классифицируются все НИР?</w:t>
      </w:r>
    </w:p>
    <w:p w:rsidR="005F66DA" w:rsidRPr="005F66DA" w:rsidRDefault="005F66DA" w:rsidP="005F66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5F66DA">
        <w:rPr>
          <w:rFonts w:ascii="Times New Roman" w:eastAsia="Times New Roman" w:hAnsi="Times New Roman" w:cs="Times New Roman"/>
          <w:bCs/>
          <w:sz w:val="28"/>
          <w:szCs w:val="28"/>
        </w:rPr>
        <w:t xml:space="preserve"> Что </w:t>
      </w:r>
      <w:r w:rsidR="00B8234F">
        <w:rPr>
          <w:rFonts w:ascii="Times New Roman" w:eastAsia="Times New Roman" w:hAnsi="Times New Roman" w:cs="Times New Roman"/>
          <w:bCs/>
          <w:sz w:val="28"/>
          <w:szCs w:val="28"/>
        </w:rPr>
        <w:t>такое</w:t>
      </w:r>
      <w:r w:rsidRPr="005F66DA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опытно-конструкторскими работами (ОКР)?</w:t>
      </w:r>
    </w:p>
    <w:p w:rsidR="005F66DA" w:rsidRPr="005F66DA" w:rsidRDefault="005F66DA" w:rsidP="005F66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5F66DA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Опишите основные направления организации НИР и ОКР.</w:t>
      </w:r>
    </w:p>
    <w:p w:rsidR="005F66DA" w:rsidRDefault="005F66DA" w:rsidP="005F66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5F66D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Каким образом организуются НИР на предприятиях?</w:t>
      </w:r>
    </w:p>
    <w:p w:rsidR="00EB0EA3" w:rsidRPr="005F66DA" w:rsidRDefault="00B8234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F4252" w:rsidRPr="005F66D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6776" w:rsidRPr="005F66DA">
        <w:rPr>
          <w:rFonts w:ascii="Times New Roman" w:eastAsia="Times New Roman" w:hAnsi="Times New Roman" w:cs="Times New Roman"/>
          <w:bCs/>
          <w:sz w:val="28"/>
          <w:szCs w:val="28"/>
        </w:rPr>
        <w:t>Как называют п</w:t>
      </w:r>
      <w:r w:rsidR="00EB0EA3" w:rsidRPr="005F66DA">
        <w:rPr>
          <w:rFonts w:ascii="Times New Roman" w:eastAsia="Times New Roman" w:hAnsi="Times New Roman" w:cs="Times New Roman"/>
          <w:sz w:val="28"/>
          <w:szCs w:val="28"/>
          <w:lang w:eastAsia="ru-RU"/>
        </w:rPr>
        <w:t>оисковые, фундаментальные и прикладные научные исследования по определённой проблеме</w:t>
      </w:r>
      <w:r w:rsidR="00F46776" w:rsidRPr="005F66D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198A" w:rsidRPr="00513244" w:rsidRDefault="00CD198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C6C70" w:rsidRDefault="009C6C70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460B3F" w:rsidRPr="00513244" w:rsidRDefault="00460B3F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трудоёмкость отдельных этапов КПП и состав</w:t>
      </w:r>
      <w:r w:rsidR="00F46776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календарный график с учётом того, что работа должна быть закончена в 4 месяца. Количество исполнителей принять самостоятельно. Исходные данные приведены в таблице 3.1.</w:t>
      </w:r>
    </w:p>
    <w:p w:rsidR="00460B3F" w:rsidRPr="00513244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13244" w:rsidRPr="00513244" w:rsidRDefault="00513244" w:rsidP="005132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 w:rsidRPr="00513244"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 xml:space="preserve">Задача 2. </w:t>
      </w:r>
      <w:r w:rsidRPr="00513244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Новая машина относится</w:t>
      </w:r>
      <w:r w:rsidRPr="00513244"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 xml:space="preserve"> </w:t>
      </w:r>
      <w:r w:rsidRPr="00513244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к группе сложности Г и к группе ІІІ новизны. В её конструкцию входят 500 оригинальных, 300 покупных, </w:t>
      </w:r>
      <w:r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br/>
      </w:r>
      <w:r w:rsidRPr="00513244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200 унифицированных и 100 нормализованных деталей. Определить трудоёмкость её проектирования.</w:t>
      </w:r>
    </w:p>
    <w:p w:rsidR="00F46776" w:rsidRDefault="00F467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34F" w:rsidRDefault="00B823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3.1 – Объём работ и время КПП</w:t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26"/>
        <w:gridCol w:w="2127"/>
        <w:gridCol w:w="3186"/>
      </w:tblGrid>
      <w:tr w:rsidR="009C6C70" w:rsidTr="000C7449">
        <w:trPr>
          <w:trHeight w:val="397"/>
        </w:trPr>
        <w:tc>
          <w:tcPr>
            <w:tcW w:w="4326" w:type="dxa"/>
            <w:vAlign w:val="center"/>
          </w:tcPr>
          <w:p w:rsidR="009C6C70" w:rsidRDefault="009C6C70" w:rsidP="005132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74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конструкторской подготовки</w:t>
            </w:r>
          </w:p>
        </w:tc>
        <w:tc>
          <w:tcPr>
            <w:tcW w:w="2127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Объём работ</w:t>
            </w:r>
            <w:r w:rsidR="000C74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ед.</w:t>
            </w:r>
          </w:p>
        </w:tc>
        <w:tc>
          <w:tcPr>
            <w:tcW w:w="3186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</w:t>
            </w:r>
            <w:r w:rsidR="005132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времени,</w:t>
            </w:r>
            <w:r w:rsidR="00F467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ч/ед.</w:t>
            </w:r>
          </w:p>
        </w:tc>
      </w:tr>
      <w:tr w:rsidR="009C6C70" w:rsidTr="000C7449">
        <w:trPr>
          <w:trHeight w:val="397"/>
        </w:trPr>
        <w:tc>
          <w:tcPr>
            <w:tcW w:w="4326" w:type="dxa"/>
            <w:vAlign w:val="center"/>
          </w:tcPr>
          <w:p w:rsidR="009C6C70" w:rsidRDefault="009C6C70" w:rsidP="005132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технического проекта</w:t>
            </w:r>
          </w:p>
        </w:tc>
        <w:tc>
          <w:tcPr>
            <w:tcW w:w="2127" w:type="dxa"/>
            <w:vAlign w:val="center"/>
          </w:tcPr>
          <w:p w:rsidR="009C6C70" w:rsidRDefault="00513244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3186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600</w:t>
            </w:r>
            <w:r w:rsidR="005132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(на весь объём)</w:t>
            </w:r>
          </w:p>
        </w:tc>
      </w:tr>
      <w:tr w:rsidR="009C6C70" w:rsidTr="000C7449">
        <w:trPr>
          <w:trHeight w:val="397"/>
        </w:trPr>
        <w:tc>
          <w:tcPr>
            <w:tcW w:w="4326" w:type="dxa"/>
            <w:vAlign w:val="center"/>
          </w:tcPr>
          <w:p w:rsidR="009C6C70" w:rsidRDefault="009C6C70" w:rsidP="005132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рабочего проекта</w:t>
            </w:r>
          </w:p>
        </w:tc>
        <w:tc>
          <w:tcPr>
            <w:tcW w:w="2127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3186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6C70" w:rsidTr="000C7449">
        <w:trPr>
          <w:trHeight w:val="397"/>
        </w:trPr>
        <w:tc>
          <w:tcPr>
            <w:tcW w:w="4326" w:type="dxa"/>
            <w:vAlign w:val="center"/>
          </w:tcPr>
          <w:p w:rsidR="009C6C70" w:rsidRDefault="009C6C70" w:rsidP="005132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Технический контроль</w:t>
            </w:r>
          </w:p>
        </w:tc>
        <w:tc>
          <w:tcPr>
            <w:tcW w:w="2127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3186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1,5</w:t>
            </w:r>
          </w:p>
        </w:tc>
      </w:tr>
      <w:tr w:rsidR="009C6C70" w:rsidTr="000C7449">
        <w:trPr>
          <w:trHeight w:val="397"/>
        </w:trPr>
        <w:tc>
          <w:tcPr>
            <w:tcW w:w="4326" w:type="dxa"/>
            <w:vAlign w:val="center"/>
          </w:tcPr>
          <w:p w:rsidR="009C6C70" w:rsidRDefault="009C6C70" w:rsidP="005132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Нормализационный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</w:t>
            </w:r>
          </w:p>
        </w:tc>
        <w:tc>
          <w:tcPr>
            <w:tcW w:w="2127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3186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C6C70" w:rsidTr="000C7449">
        <w:trPr>
          <w:trHeight w:val="397"/>
        </w:trPr>
        <w:tc>
          <w:tcPr>
            <w:tcW w:w="4326" w:type="dxa"/>
            <w:vAlign w:val="center"/>
          </w:tcPr>
          <w:p w:rsidR="009C6C70" w:rsidRDefault="009C6C70" w:rsidP="005132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Светокопирование и комплектование</w:t>
            </w:r>
          </w:p>
        </w:tc>
        <w:tc>
          <w:tcPr>
            <w:tcW w:w="2127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3186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</w:tbl>
    <w:p w:rsidR="009C6C70" w:rsidRPr="00513244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6F7B" w:rsidRDefault="00D46F7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4 </w:t>
      </w:r>
      <w:r w:rsidRPr="00D46F7B">
        <w:rPr>
          <w:rFonts w:ascii="Times New Roman" w:eastAsia="Times New Roman" w:hAnsi="Times New Roman" w:cs="Times New Roman"/>
          <w:b/>
          <w:bCs/>
          <w:sz w:val="32"/>
          <w:szCs w:val="32"/>
        </w:rPr>
        <w:t>Организация технологической подготовки производства</w:t>
      </w:r>
    </w:p>
    <w:p w:rsidR="00D46F7B" w:rsidRDefault="00D46F7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6F7B" w:rsidRDefault="005F66D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D46F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D46F7B" w:rsidRDefault="00D46F7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CD198A" w:rsidRPr="00B8234F" w:rsidRDefault="00CD198A" w:rsidP="00B8234F">
      <w:pPr>
        <w:pStyle w:val="a6"/>
        <w:numPr>
          <w:ilvl w:val="0"/>
          <w:numId w:val="37"/>
        </w:num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Дать определение ТПП.</w:t>
      </w:r>
    </w:p>
    <w:p w:rsidR="005F66DA" w:rsidRPr="00B8234F" w:rsidRDefault="005F66DA" w:rsidP="00B8234F">
      <w:pPr>
        <w:pStyle w:val="a6"/>
        <w:numPr>
          <w:ilvl w:val="0"/>
          <w:numId w:val="37"/>
        </w:num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Что такое технологическая готовность производства?</w:t>
      </w:r>
    </w:p>
    <w:p w:rsidR="005F66DA" w:rsidRPr="00B8234F" w:rsidRDefault="005F66DA" w:rsidP="00B8234F">
      <w:pPr>
        <w:pStyle w:val="a6"/>
        <w:numPr>
          <w:ilvl w:val="0"/>
          <w:numId w:val="37"/>
        </w:num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Что является основными задачами ТПП?</w:t>
      </w:r>
    </w:p>
    <w:p w:rsidR="005F66DA" w:rsidRPr="00B8234F" w:rsidRDefault="005F66DA" w:rsidP="00B8234F">
      <w:pPr>
        <w:pStyle w:val="a6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pacing w:val="6"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pacing w:val="6"/>
          <w:sz w:val="28"/>
          <w:szCs w:val="28"/>
        </w:rPr>
        <w:t xml:space="preserve">Что такое Единая система технологической подготовки </w:t>
      </w:r>
      <w:proofErr w:type="spellStart"/>
      <w:proofErr w:type="gramStart"/>
      <w:r w:rsidRPr="00B8234F">
        <w:rPr>
          <w:rFonts w:ascii="Times New Roman" w:eastAsia="Times New Roman" w:hAnsi="Times New Roman" w:cs="Times New Roman"/>
          <w:bCs/>
          <w:spacing w:val="6"/>
          <w:sz w:val="28"/>
          <w:szCs w:val="28"/>
        </w:rPr>
        <w:t>произ</w:t>
      </w:r>
      <w:proofErr w:type="spellEnd"/>
      <w:r w:rsidR="00513244" w:rsidRPr="00B8234F">
        <w:rPr>
          <w:rFonts w:ascii="Times New Roman" w:eastAsia="Times New Roman" w:hAnsi="Times New Roman" w:cs="Times New Roman"/>
          <w:bCs/>
          <w:spacing w:val="6"/>
          <w:sz w:val="28"/>
          <w:szCs w:val="28"/>
        </w:rPr>
        <w:t>-</w:t>
      </w:r>
      <w:r w:rsidR="00513244" w:rsidRPr="00B8234F">
        <w:rPr>
          <w:rFonts w:ascii="Times New Roman" w:eastAsia="Times New Roman" w:hAnsi="Times New Roman" w:cs="Times New Roman"/>
          <w:bCs/>
          <w:spacing w:val="6"/>
          <w:sz w:val="28"/>
          <w:szCs w:val="28"/>
        </w:rPr>
        <w:br/>
      </w:r>
      <w:proofErr w:type="spellStart"/>
      <w:r w:rsidRPr="00B8234F">
        <w:rPr>
          <w:rFonts w:ascii="Times New Roman" w:eastAsia="Times New Roman" w:hAnsi="Times New Roman" w:cs="Times New Roman"/>
          <w:bCs/>
          <w:spacing w:val="6"/>
          <w:sz w:val="28"/>
          <w:szCs w:val="28"/>
        </w:rPr>
        <w:t>водства</w:t>
      </w:r>
      <w:proofErr w:type="spellEnd"/>
      <w:proofErr w:type="gramEnd"/>
      <w:r w:rsidRPr="00B8234F">
        <w:rPr>
          <w:rFonts w:ascii="Times New Roman" w:eastAsia="Times New Roman" w:hAnsi="Times New Roman" w:cs="Times New Roman"/>
          <w:bCs/>
          <w:spacing w:val="6"/>
          <w:sz w:val="28"/>
          <w:szCs w:val="28"/>
        </w:rPr>
        <w:t xml:space="preserve"> (ЕСТПП)?</w:t>
      </w:r>
    </w:p>
    <w:p w:rsidR="00CD198A" w:rsidRDefault="00CD198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66DA" w:rsidRPr="005F66DA" w:rsidRDefault="005F66D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5F66D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Тест</w:t>
      </w:r>
    </w:p>
    <w:p w:rsidR="005F66DA" w:rsidRDefault="005F66D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6F7B" w:rsidRDefault="005F66D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D1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46F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Технологическую подготовку производства (ТПП) осуществляет отдел:</w:t>
      </w:r>
    </w:p>
    <w:p w:rsidR="00D46F7B" w:rsidRDefault="00D46F7B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главного конструктора;</w:t>
      </w:r>
    </w:p>
    <w:p w:rsidR="00D46F7B" w:rsidRDefault="00CD198A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главного технолога;</w:t>
      </w:r>
    </w:p>
    <w:p w:rsidR="00CD198A" w:rsidRDefault="00CD198A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главного энергетика;</w:t>
      </w:r>
    </w:p>
    <w:p w:rsidR="00CD198A" w:rsidRDefault="00CD198A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главного механика.</w:t>
      </w:r>
    </w:p>
    <w:p w:rsidR="009E0F64" w:rsidRPr="00513244" w:rsidRDefault="009E0F6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CD198A" w:rsidRDefault="005F66D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D1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Укажите работы, осуществляемые в рамках ТПП:</w:t>
      </w:r>
    </w:p>
    <w:p w:rsidR="00CD198A" w:rsidRDefault="00CD198A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разработка технологических процессов;</w:t>
      </w:r>
    </w:p>
    <w:p w:rsidR="00CD198A" w:rsidRDefault="00CD198A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разработка чертежей на оригинальную деталь;</w:t>
      </w:r>
    </w:p>
    <w:p w:rsidR="00CD198A" w:rsidRDefault="00CD198A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проектирование технологической оснастки;</w:t>
      </w:r>
    </w:p>
    <w:p w:rsidR="00CD198A" w:rsidRDefault="00CD198A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изготовление средств технологического оснащения;</w:t>
      </w:r>
    </w:p>
    <w:p w:rsidR="00CD198A" w:rsidRDefault="00CD198A" w:rsidP="005F66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создание опытного образца.</w:t>
      </w:r>
    </w:p>
    <w:p w:rsidR="00CD198A" w:rsidRDefault="00CD198A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6C70" w:rsidRPr="00FA3A83" w:rsidRDefault="009C6C70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9C6C70" w:rsidRPr="00513244" w:rsidRDefault="009C6C70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Определить, при каком объёме производства продукции первый вариант технологии эффективнее второго. Сравнительные показатели по двум технологиям  приведены в таблице 4.1.</w:t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244" w:rsidRDefault="0051324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4.1 – Показатели технологий 1 и 2</w:t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3543"/>
        <w:gridCol w:w="3544"/>
      </w:tblGrid>
      <w:tr w:rsidR="009C6C70" w:rsidTr="00513244">
        <w:trPr>
          <w:trHeight w:val="340"/>
        </w:trPr>
        <w:tc>
          <w:tcPr>
            <w:tcW w:w="2552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Вариант технологии</w:t>
            </w:r>
          </w:p>
        </w:tc>
        <w:tc>
          <w:tcPr>
            <w:tcW w:w="3543" w:type="dxa"/>
            <w:vAlign w:val="center"/>
          </w:tcPr>
          <w:p w:rsidR="005F66DA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Удельные переменные</w:t>
            </w:r>
          </w:p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издержки, р./шт.</w:t>
            </w:r>
          </w:p>
        </w:tc>
        <w:tc>
          <w:tcPr>
            <w:tcW w:w="3544" w:type="dxa"/>
            <w:vAlign w:val="center"/>
          </w:tcPr>
          <w:p w:rsidR="005F66DA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Условно-постоянные</w:t>
            </w:r>
          </w:p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издержки, р./год</w:t>
            </w:r>
          </w:p>
        </w:tc>
      </w:tr>
      <w:tr w:rsidR="009C6C70" w:rsidTr="00513244">
        <w:trPr>
          <w:trHeight w:val="340"/>
        </w:trPr>
        <w:tc>
          <w:tcPr>
            <w:tcW w:w="2552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3544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370000</w:t>
            </w:r>
          </w:p>
        </w:tc>
      </w:tr>
      <w:tr w:rsidR="009C6C70" w:rsidTr="00513244">
        <w:trPr>
          <w:trHeight w:val="340"/>
        </w:trPr>
        <w:tc>
          <w:tcPr>
            <w:tcW w:w="2552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1400</w:t>
            </w:r>
          </w:p>
        </w:tc>
        <w:tc>
          <w:tcPr>
            <w:tcW w:w="3544" w:type="dxa"/>
            <w:vAlign w:val="center"/>
          </w:tcPr>
          <w:p w:rsidR="009C6C70" w:rsidRDefault="009C6C70" w:rsidP="0051324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290000</w:t>
            </w:r>
          </w:p>
        </w:tc>
      </w:tr>
    </w:tbl>
    <w:p w:rsidR="009C6C70" w:rsidRPr="00513244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Выбрать оптимальный вариант технологического процесса фотолитографии с годовым объёмом производства 2500 шт. Исходные данные </w:t>
      </w:r>
      <w:r w:rsidR="005F66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 4.2.</w:t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 – Варианты процесса фотолитографии</w:t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78"/>
        <w:gridCol w:w="3334"/>
        <w:gridCol w:w="1985"/>
        <w:gridCol w:w="1842"/>
      </w:tblGrid>
      <w:tr w:rsidR="009C6C70" w:rsidTr="00513244">
        <w:tc>
          <w:tcPr>
            <w:tcW w:w="2478" w:type="dxa"/>
            <w:vAlign w:val="center"/>
          </w:tcPr>
          <w:p w:rsidR="009C6C70" w:rsidRPr="00471C6E" w:rsidRDefault="009C6C70" w:rsidP="005132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операция</w:t>
            </w:r>
          </w:p>
        </w:tc>
        <w:tc>
          <w:tcPr>
            <w:tcW w:w="3334" w:type="dxa"/>
            <w:vAlign w:val="center"/>
          </w:tcPr>
          <w:p w:rsidR="009C6C70" w:rsidRPr="00471C6E" w:rsidRDefault="00513244" w:rsidP="005132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 </w:t>
            </w:r>
            <w:r w:rsidR="009C6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</w:p>
        </w:tc>
        <w:tc>
          <w:tcPr>
            <w:tcW w:w="1985" w:type="dxa"/>
            <w:vAlign w:val="center"/>
          </w:tcPr>
          <w:p w:rsidR="009C6C70" w:rsidRPr="00471C6E" w:rsidRDefault="009C6C70" w:rsidP="005132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Удельные переменные затраты, р./год</w:t>
            </w:r>
          </w:p>
        </w:tc>
        <w:tc>
          <w:tcPr>
            <w:tcW w:w="1842" w:type="dxa"/>
            <w:vAlign w:val="center"/>
          </w:tcPr>
          <w:p w:rsidR="005F66DA" w:rsidRDefault="009C6C70" w:rsidP="005132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</w:t>
            </w:r>
          </w:p>
          <w:p w:rsidR="005F66DA" w:rsidRDefault="009C6C70" w:rsidP="005132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затраты,</w:t>
            </w:r>
          </w:p>
          <w:p w:rsidR="009C6C70" w:rsidRPr="00471C6E" w:rsidRDefault="009C6C70" w:rsidP="005132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р./год</w:t>
            </w:r>
          </w:p>
        </w:tc>
      </w:tr>
      <w:tr w:rsidR="009C6C70" w:rsidRPr="00471C6E" w:rsidTr="00513244">
        <w:tc>
          <w:tcPr>
            <w:tcW w:w="2478" w:type="dxa"/>
          </w:tcPr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Центрифугирование (распыление)</w:t>
            </w:r>
          </w:p>
        </w:tc>
        <w:tc>
          <w:tcPr>
            <w:tcW w:w="3334" w:type="dxa"/>
          </w:tcPr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Центрифугирование</w:t>
            </w:r>
          </w:p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Распыление</w:t>
            </w:r>
          </w:p>
        </w:tc>
        <w:tc>
          <w:tcPr>
            <w:tcW w:w="1985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9C6C70" w:rsidRPr="00471C6E" w:rsidTr="00513244">
        <w:tc>
          <w:tcPr>
            <w:tcW w:w="2478" w:type="dxa"/>
          </w:tcPr>
          <w:p w:rsidR="005F66DA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Сушка </w:t>
            </w:r>
          </w:p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фоторезистора</w:t>
            </w:r>
          </w:p>
        </w:tc>
        <w:tc>
          <w:tcPr>
            <w:tcW w:w="3334" w:type="dxa"/>
          </w:tcPr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электрической печи</w:t>
            </w:r>
          </w:p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лучах инфракрасной лампы</w:t>
            </w:r>
          </w:p>
        </w:tc>
        <w:tc>
          <w:tcPr>
            <w:tcW w:w="1985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2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9C6C70" w:rsidRPr="00471C6E" w:rsidTr="00513244">
        <w:tc>
          <w:tcPr>
            <w:tcW w:w="2478" w:type="dxa"/>
          </w:tcPr>
          <w:p w:rsidR="009C6C70" w:rsidRPr="00471C6E" w:rsidRDefault="009C6C70" w:rsidP="005132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Совмещение фоторезистора с подложкой</w:t>
            </w:r>
          </w:p>
        </w:tc>
        <w:tc>
          <w:tcPr>
            <w:tcW w:w="3334" w:type="dxa"/>
          </w:tcPr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Базовое </w:t>
            </w:r>
          </w:p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Визуальное</w:t>
            </w:r>
          </w:p>
        </w:tc>
        <w:tc>
          <w:tcPr>
            <w:tcW w:w="1985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9C6C70" w:rsidRPr="00471C6E" w:rsidTr="00513244">
        <w:tc>
          <w:tcPr>
            <w:tcW w:w="2478" w:type="dxa"/>
          </w:tcPr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Травление</w:t>
            </w:r>
          </w:p>
        </w:tc>
        <w:tc>
          <w:tcPr>
            <w:tcW w:w="3334" w:type="dxa"/>
          </w:tcPr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парогазовых смесях</w:t>
            </w:r>
          </w:p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Электронно-лучевое</w:t>
            </w:r>
          </w:p>
        </w:tc>
        <w:tc>
          <w:tcPr>
            <w:tcW w:w="1985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9C6C70" w:rsidRPr="00471C6E" w:rsidTr="00513244">
        <w:tc>
          <w:tcPr>
            <w:tcW w:w="2478" w:type="dxa"/>
          </w:tcPr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фоторезиста</w:t>
            </w:r>
            <w:proofErr w:type="spellEnd"/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контроль</w:t>
            </w:r>
          </w:p>
        </w:tc>
        <w:tc>
          <w:tcPr>
            <w:tcW w:w="3334" w:type="dxa"/>
          </w:tcPr>
          <w:p w:rsidR="009C6C70" w:rsidRPr="00471C6E" w:rsidRDefault="009C6C70" w:rsidP="005F66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842" w:type="dxa"/>
          </w:tcPr>
          <w:p w:rsidR="009C6C70" w:rsidRPr="00471C6E" w:rsidRDefault="009C6C70" w:rsidP="005F6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</w:tbl>
    <w:p w:rsidR="009C6C70" w:rsidRPr="00513244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1324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Для решения задачи построить граф выбора оптимального варианта технологии. Построить и проанализировать графики сопоставления вариантов  технологического процесса по каждой операции.</w:t>
      </w:r>
    </w:p>
    <w:p w:rsidR="009C6C70" w:rsidRDefault="009C6C7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3244" w:rsidRDefault="0051324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3239" w:rsidRDefault="006F323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</w:t>
      </w:r>
      <w:r w:rsidRPr="006F323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6F3239">
        <w:rPr>
          <w:rFonts w:ascii="Times New Roman" w:eastAsia="Times New Roman" w:hAnsi="Times New Roman" w:cs="Times New Roman"/>
          <w:b/>
          <w:bCs/>
          <w:sz w:val="32"/>
          <w:szCs w:val="32"/>
        </w:rPr>
        <w:t>Организация освоения новой техники</w:t>
      </w:r>
    </w:p>
    <w:p w:rsidR="006F3239" w:rsidRPr="00513244" w:rsidRDefault="006F323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6"/>
        </w:rPr>
      </w:pPr>
    </w:p>
    <w:p w:rsidR="006F3239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6F32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6F3239" w:rsidRDefault="006F323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F3239" w:rsidRDefault="006F323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 Что является главной целью организационной подготовки производства?</w:t>
      </w:r>
    </w:p>
    <w:p w:rsidR="006F3239" w:rsidRDefault="006F323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 Какие этапы включает процесс освоения новой техники?</w:t>
      </w:r>
    </w:p>
    <w:p w:rsidR="006F3239" w:rsidRDefault="006F323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 </w:t>
      </w:r>
      <w:r w:rsidR="00AF11CE">
        <w:rPr>
          <w:rFonts w:ascii="Times New Roman" w:eastAsia="Times New Roman" w:hAnsi="Times New Roman" w:cs="Times New Roman"/>
          <w:bCs/>
          <w:sz w:val="28"/>
          <w:szCs w:val="28"/>
        </w:rPr>
        <w:t>Дать характеристику организационной подготовки производства.</w:t>
      </w:r>
    </w:p>
    <w:p w:rsidR="00AF11CE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 Назвать принципы и методы организации и освоения новой техники.</w:t>
      </w:r>
    </w:p>
    <w:p w:rsidR="00AF11CE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8E74A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5 Каково назначение комплексного план</w:t>
      </w:r>
      <w:r w:rsidR="005F66DA" w:rsidRPr="008E74A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а</w:t>
      </w:r>
      <w:r w:rsidRPr="008E74A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-графика подготовки производства?</w:t>
      </w:r>
    </w:p>
    <w:p w:rsidR="00513244" w:rsidRDefault="0051324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</w:p>
    <w:p w:rsidR="00513244" w:rsidRPr="008E74AE" w:rsidRDefault="0051324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</w:p>
    <w:p w:rsidR="00513244" w:rsidRDefault="00513244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br w:type="page"/>
      </w:r>
    </w:p>
    <w:p w:rsidR="006F3239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 xml:space="preserve">6 </w:t>
      </w:r>
      <w:r w:rsidRPr="00AF11CE">
        <w:rPr>
          <w:rFonts w:ascii="Times New Roman" w:eastAsia="Times New Roman" w:hAnsi="Times New Roman" w:cs="Times New Roman"/>
          <w:b/>
          <w:bCs/>
          <w:sz w:val="32"/>
          <w:szCs w:val="32"/>
        </w:rPr>
        <w:t>Организация производственного процесса</w:t>
      </w:r>
    </w:p>
    <w:p w:rsidR="006F3239" w:rsidRDefault="006F323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91A03" w:rsidRPr="00691A03" w:rsidRDefault="00691A03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691A03" w:rsidRPr="00691A03" w:rsidRDefault="00CE5070" w:rsidP="004F43FA">
      <w:pPr>
        <w:tabs>
          <w:tab w:val="left" w:pos="10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1.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Определить длительность технологического цикла </w:t>
      </w:r>
      <w:proofErr w:type="spellStart"/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обработ</w:t>
      </w:r>
      <w:proofErr w:type="spellEnd"/>
      <w:r w:rsidR="005132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5132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proofErr w:type="spellStart"/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ки</w:t>
      </w:r>
      <w:proofErr w:type="spellEnd"/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16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деталей при последовательном, параллельно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параллельно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-последова</w:t>
      </w:r>
      <w:r w:rsidR="005132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тельно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 видах </w:t>
      </w:r>
      <w:proofErr w:type="gramStart"/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дв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ижения,  рассчитать</w:t>
      </w:r>
      <w:proofErr w:type="gramEnd"/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достигаемое сокращение цикла.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Построить график обработки деталей по каждому виду движения. Технологический процесс обработки деталей состоит из пяти операций, длительность которых составляет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1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мин, </w:t>
      </w:r>
      <w:r w:rsidR="00F414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2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 1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3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4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2 мин,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5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</w:t>
      </w:r>
      <w:r w:rsidR="008513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 соответственно.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Вторая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операция выполняется на двух станках, а каждая из остальных − </w:t>
      </w:r>
      <w:r w:rsidR="005132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одном. Величина передаточной партии − 4 шт.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691A03" w:rsidRPr="00513244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C5D25" w:rsidRPr="00691A03" w:rsidRDefault="00691A03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Задача 2.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длительность технологического цикла обработки партии деталей, состоящей из 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</w:t>
      </w:r>
      <w:r w:rsidR="005F6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последовательном, параллельном и параллельно-последовательном видах движения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5B6C" w:rsidRP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рассчитать достигаемое сокращение цикла. </w:t>
      </w:r>
    </w:p>
    <w:p w:rsidR="005C5D25" w:rsidRPr="00513244" w:rsidRDefault="005C5D2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132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Построить графики обработки деталей</w:t>
      </w:r>
      <w:r w:rsidRPr="00513244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по каждому виду движения.</w:t>
      </w:r>
      <w:r w:rsidRPr="005132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Детали передаются с одной операции </w:t>
      </w:r>
      <w:proofErr w:type="gramStart"/>
      <w:r w:rsidRPr="005132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 последующую транспортными партиями</w:t>
      </w:r>
      <w:proofErr w:type="gramEnd"/>
      <w:r w:rsidRPr="005132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5F66DA" w:rsidRPr="005132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13244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en-US" w:eastAsia="ru-RU"/>
        </w:rPr>
        <w:t>p</w:t>
      </w:r>
      <w:r w:rsidRPr="00513244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 xml:space="preserve"> </w:t>
      </w:r>
      <w:r w:rsidRPr="005132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= 2 шт.</w:t>
      </w:r>
    </w:p>
    <w:p w:rsidR="005C5D25" w:rsidRPr="00691A03" w:rsidRDefault="005C5D2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Технологический процесс обработки детали представлен в </w:t>
      </w:r>
      <w:r w:rsidR="003C3C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5D25" w:rsidRPr="00513244" w:rsidRDefault="005C5D2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C5D25" w:rsidRPr="00691A03" w:rsidRDefault="005C5D2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3C3C1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 обработки детали</w:t>
      </w:r>
    </w:p>
    <w:p w:rsidR="005C5D25" w:rsidRPr="00691A03" w:rsidRDefault="005C5D2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6"/>
        <w:gridCol w:w="2786"/>
        <w:gridCol w:w="4627"/>
      </w:tblGrid>
      <w:tr w:rsidR="005C5D25" w:rsidRPr="00691A03" w:rsidTr="00513244">
        <w:trPr>
          <w:trHeight w:val="397"/>
        </w:trPr>
        <w:tc>
          <w:tcPr>
            <w:tcW w:w="222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786" w:type="dxa"/>
            <w:vAlign w:val="center"/>
            <w:hideMark/>
          </w:tcPr>
          <w:p w:rsidR="005C5D25" w:rsidRPr="00691A03" w:rsidRDefault="005C5D25" w:rsidP="005F66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4627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станков на операциях, шт.</w:t>
            </w:r>
          </w:p>
        </w:tc>
      </w:tr>
      <w:tr w:rsidR="005C5D25" w:rsidRPr="00691A03" w:rsidTr="00513244">
        <w:trPr>
          <w:trHeight w:val="397"/>
        </w:trPr>
        <w:tc>
          <w:tcPr>
            <w:tcW w:w="222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Сверлильная</w:t>
            </w:r>
          </w:p>
        </w:tc>
        <w:tc>
          <w:tcPr>
            <w:tcW w:w="278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4627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513244">
        <w:trPr>
          <w:trHeight w:val="397"/>
        </w:trPr>
        <w:tc>
          <w:tcPr>
            <w:tcW w:w="222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Расточная</w:t>
            </w:r>
          </w:p>
        </w:tc>
        <w:tc>
          <w:tcPr>
            <w:tcW w:w="278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4627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513244">
        <w:trPr>
          <w:trHeight w:val="397"/>
        </w:trPr>
        <w:tc>
          <w:tcPr>
            <w:tcW w:w="222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Протяжная</w:t>
            </w:r>
          </w:p>
        </w:tc>
        <w:tc>
          <w:tcPr>
            <w:tcW w:w="278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4627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5D25" w:rsidRPr="00691A03" w:rsidTr="00513244">
        <w:trPr>
          <w:trHeight w:val="397"/>
        </w:trPr>
        <w:tc>
          <w:tcPr>
            <w:tcW w:w="222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Токарная</w:t>
            </w:r>
          </w:p>
        </w:tc>
        <w:tc>
          <w:tcPr>
            <w:tcW w:w="278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4627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5D25" w:rsidRPr="00691A03" w:rsidTr="00513244">
        <w:trPr>
          <w:trHeight w:val="397"/>
        </w:trPr>
        <w:tc>
          <w:tcPr>
            <w:tcW w:w="222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Зубофрезерная</w:t>
            </w:r>
            <w:proofErr w:type="spellEnd"/>
          </w:p>
        </w:tc>
        <w:tc>
          <w:tcPr>
            <w:tcW w:w="2786" w:type="dxa"/>
            <w:vAlign w:val="center"/>
            <w:hideMark/>
          </w:tcPr>
          <w:p w:rsidR="005C5D25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5D25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5D25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4627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513244">
        <w:trPr>
          <w:trHeight w:val="397"/>
        </w:trPr>
        <w:tc>
          <w:tcPr>
            <w:tcW w:w="2226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Шлифовальная</w:t>
            </w:r>
          </w:p>
        </w:tc>
        <w:tc>
          <w:tcPr>
            <w:tcW w:w="2786" w:type="dxa"/>
            <w:vAlign w:val="center"/>
            <w:hideMark/>
          </w:tcPr>
          <w:p w:rsidR="005C5D25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5D25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F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5D25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4627" w:type="dxa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513244">
        <w:trPr>
          <w:trHeight w:val="397"/>
        </w:trPr>
        <w:tc>
          <w:tcPr>
            <w:tcW w:w="9639" w:type="dxa"/>
            <w:gridSpan w:val="3"/>
            <w:vAlign w:val="center"/>
            <w:hideMark/>
          </w:tcPr>
          <w:p w:rsidR="005C5D25" w:rsidRPr="00691A03" w:rsidRDefault="005C5D25" w:rsidP="0051324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заданного преподавателем</w:t>
            </w:r>
          </w:p>
        </w:tc>
      </w:tr>
    </w:tbl>
    <w:p w:rsidR="005C5D25" w:rsidRDefault="005C5D25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5229" w:rsidRDefault="005C5D25" w:rsidP="007352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</w:t>
      </w: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аналитически и графически длительность технологического цикла 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партии деталей из 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Детали обрабатываются параллельно. Размер транспортной партии </w:t>
      </w:r>
      <w:r w:rsidR="00BB5B6C"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 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Технологический процесс о</w:t>
      </w:r>
      <w:r w:rsidR="003C3C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бработки представлен в таблице 6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5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229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изменится технологический цикл, если размер партии удвоить? Определить аналитически и графически.</w:t>
      </w:r>
      <w:r w:rsidR="00735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229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изменится длительность технологического цикла, если операция </w:t>
      </w:r>
      <w:r w:rsidR="007352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35229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разделена на две (</w:t>
      </w:r>
      <w:r w:rsidR="007352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по шесть минут</w:t>
      </w:r>
      <w:r w:rsidR="00735229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каждая из которых </w:t>
      </w:r>
      <w:r w:rsidR="00735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="00735229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</w:t>
      </w:r>
      <w:r w:rsidR="00735229"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</w:t>
      </w:r>
      <w:r w:rsidR="00735229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одном станке? Определить аналитически.</w:t>
      </w:r>
    </w:p>
    <w:p w:rsidR="00735229" w:rsidRPr="00FA17C4" w:rsidRDefault="00735229" w:rsidP="007352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A17C4" w:rsidRDefault="00FA17C4" w:rsidP="00FA17C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13244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Задача 4. </w:t>
      </w:r>
      <w:r w:rsidRPr="00513244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Определить длительность технологического цикла простого процесса. Размер партии изделий </w:t>
      </w:r>
      <w:r w:rsidRPr="00513244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en-US" w:eastAsia="ru-RU"/>
        </w:rPr>
        <w:t>n</w:t>
      </w:r>
      <w:r w:rsidRPr="00513244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= 10 шт. Размер передаточной партии </w:t>
      </w:r>
      <w:r w:rsidRPr="00513244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en-US" w:eastAsia="ru-RU"/>
        </w:rPr>
        <w:t>p</w:t>
      </w:r>
      <w:r w:rsidRPr="00513244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 xml:space="preserve"> </w:t>
      </w:r>
      <w:r w:rsidRPr="005132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= 2 шт.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Определить,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длительность технологического цикла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механоо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бработки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партии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изделий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 последовательном, параллельно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параллельно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-последователь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но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 дв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ижении, п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остроить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циклограммы обработки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 процесс задан в таблице 6.3. </w:t>
      </w:r>
    </w:p>
    <w:p w:rsidR="00735229" w:rsidRDefault="0073522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B6C" w:rsidRPr="00691A03" w:rsidRDefault="003C3C1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6</w:t>
      </w:r>
      <w:r w:rsidR="00BB5B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B6F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5B6C" w:rsidRPr="006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B5B6C"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B5B6C" w:rsidRPr="006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B5B6C"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 обработки изделия</w:t>
      </w:r>
    </w:p>
    <w:p w:rsidR="00BB5B6C" w:rsidRPr="00513244" w:rsidRDefault="00BB5B6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1"/>
        <w:gridCol w:w="908"/>
        <w:gridCol w:w="908"/>
        <w:gridCol w:w="994"/>
        <w:gridCol w:w="887"/>
        <w:gridCol w:w="908"/>
      </w:tblGrid>
      <w:tr w:rsidR="00BB5B6C" w:rsidRPr="00691A03" w:rsidTr="00513244">
        <w:trPr>
          <w:trHeight w:val="340"/>
          <w:jc w:val="center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B5B6C" w:rsidRPr="00691A03" w:rsidTr="00513244">
        <w:trPr>
          <w:trHeight w:val="340"/>
          <w:jc w:val="center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B6C" w:rsidRPr="00691A03" w:rsidTr="00513244">
        <w:trPr>
          <w:trHeight w:val="340"/>
          <w:jc w:val="center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станков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B6C" w:rsidRPr="00691A03" w:rsidRDefault="00BB5B6C" w:rsidP="005132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B5B6C" w:rsidRPr="00513244" w:rsidRDefault="00BB5B6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460B3F" w:rsidRPr="00513244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16"/>
          <w:lang w:eastAsia="ru-RU"/>
        </w:rPr>
      </w:pPr>
    </w:p>
    <w:p w:rsidR="00460B3F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21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 w:rsidRPr="00421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421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Технологический процесс механообработки</w:t>
      </w:r>
    </w:p>
    <w:p w:rsidR="00460B3F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1983"/>
        <w:gridCol w:w="2464"/>
        <w:gridCol w:w="2357"/>
      </w:tblGrid>
      <w:tr w:rsidR="00460B3F" w:rsidTr="00513244">
        <w:trPr>
          <w:trHeight w:val="340"/>
        </w:trPr>
        <w:tc>
          <w:tcPr>
            <w:tcW w:w="2835" w:type="dxa"/>
            <w:vAlign w:val="center"/>
          </w:tcPr>
          <w:p w:rsidR="00460B3F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Показател</w:t>
            </w:r>
            <w:r w:rsidR="005132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983" w:type="dxa"/>
            <w:vAlign w:val="center"/>
          </w:tcPr>
          <w:p w:rsidR="00460B3F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Операция 1</w:t>
            </w:r>
          </w:p>
        </w:tc>
        <w:tc>
          <w:tcPr>
            <w:tcW w:w="2464" w:type="dxa"/>
            <w:vAlign w:val="center"/>
          </w:tcPr>
          <w:p w:rsidR="00460B3F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Операция 2</w:t>
            </w:r>
          </w:p>
        </w:tc>
        <w:tc>
          <w:tcPr>
            <w:tcW w:w="2357" w:type="dxa"/>
            <w:vAlign w:val="center"/>
          </w:tcPr>
          <w:p w:rsidR="00460B3F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Операция 3</w:t>
            </w:r>
          </w:p>
        </w:tc>
      </w:tr>
      <w:tr w:rsidR="00460B3F" w:rsidTr="00513244">
        <w:trPr>
          <w:trHeight w:val="340"/>
        </w:trPr>
        <w:tc>
          <w:tcPr>
            <w:tcW w:w="2835" w:type="dxa"/>
            <w:vAlign w:val="center"/>
          </w:tcPr>
          <w:p w:rsidR="00460B3F" w:rsidRDefault="00460B3F" w:rsidP="004853C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Норма времени </w:t>
            </w:r>
            <w:r w:rsidR="00513244" w:rsidRPr="000B1C76">
              <w:rPr>
                <w:rFonts w:ascii="Times New Roman" w:eastAsia="Times New Roman" w:hAnsi="Times New Roman" w:cs="Times New Roman"/>
                <w:snapToGrid w:val="0"/>
                <w:position w:val="-12"/>
                <w:sz w:val="28"/>
                <w:szCs w:val="28"/>
                <w:lang w:eastAsia="ru-RU"/>
              </w:rPr>
              <w:object w:dxaOrig="200" w:dyaOrig="380">
                <v:shape id="_x0000_i1026" type="#_x0000_t75" style="width:9pt;height:16.2pt" o:ole="">
                  <v:imagedata r:id="rId11" o:title=""/>
                </v:shape>
                <o:OLEObject Type="Embed" ProgID="Equation.DSMT4" ShapeID="_x0000_i1026" DrawAspect="Content" ObjectID="_1606890414" r:id="rId12"/>
              </w:objec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мин</w:t>
            </w:r>
            <w:bookmarkStart w:id="0" w:name="_GoBack"/>
            <w:bookmarkEnd w:id="0"/>
          </w:p>
        </w:tc>
        <w:tc>
          <w:tcPr>
            <w:tcW w:w="1983" w:type="dxa"/>
            <w:vAlign w:val="center"/>
          </w:tcPr>
          <w:p w:rsidR="00460B3F" w:rsidRPr="00295FF7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5132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+</w:t>
            </w:r>
            <w:r w:rsidR="005132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132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464" w:type="dxa"/>
            <w:vAlign w:val="center"/>
          </w:tcPr>
          <w:p w:rsidR="00460B3F" w:rsidRPr="00295FF7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  <w:r w:rsidR="005132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+</w:t>
            </w:r>
            <w:r w:rsidR="005132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132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357" w:type="dxa"/>
            <w:vAlign w:val="center"/>
          </w:tcPr>
          <w:p w:rsidR="00460B3F" w:rsidRPr="00295FF7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5132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+</w:t>
            </w:r>
            <w:r w:rsidR="005132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132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j</w:t>
            </w:r>
          </w:p>
        </w:tc>
      </w:tr>
      <w:tr w:rsidR="00460B3F" w:rsidTr="00513244">
        <w:trPr>
          <w:trHeight w:val="340"/>
        </w:trPr>
        <w:tc>
          <w:tcPr>
            <w:tcW w:w="2835" w:type="dxa"/>
            <w:vAlign w:val="center"/>
          </w:tcPr>
          <w:p w:rsidR="00460B3F" w:rsidRDefault="00460B3F" w:rsidP="00513244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станков </w:t>
            </w:r>
            <w:r w:rsidRPr="00691A03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240" w:dyaOrig="380">
                <v:shape id="_x0000_i1027" type="#_x0000_t75" style="width:12pt;height:19.2pt" o:ole="">
                  <v:imagedata r:id="rId13" o:title=""/>
                </v:shape>
                <o:OLEObject Type="Embed" ProgID="Equation.DSMT4" ShapeID="_x0000_i1027" DrawAspect="Content" ObjectID="_1606890415" r:id="rId14"/>
              </w:objec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83" w:type="dxa"/>
            <w:vAlign w:val="center"/>
          </w:tcPr>
          <w:p w:rsidR="00460B3F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vAlign w:val="center"/>
          </w:tcPr>
          <w:p w:rsidR="00460B3F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7" w:type="dxa"/>
            <w:vAlign w:val="center"/>
          </w:tcPr>
          <w:p w:rsidR="00460B3F" w:rsidRDefault="00460B3F" w:rsidP="005132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460B3F" w:rsidTr="00513244">
        <w:trPr>
          <w:trHeight w:val="340"/>
        </w:trPr>
        <w:tc>
          <w:tcPr>
            <w:tcW w:w="9639" w:type="dxa"/>
            <w:gridSpan w:val="4"/>
          </w:tcPr>
          <w:p w:rsidR="00460B3F" w:rsidRPr="00295FF7" w:rsidRDefault="00460B3F" w:rsidP="00513244">
            <w:pPr>
              <w:spacing w:before="120" w:after="120"/>
              <w:ind w:firstLine="45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Примечание </w:t>
            </w:r>
            <w:r w:rsidR="00632A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– </w:t>
            </w:r>
            <w:r w:rsidRPr="002B64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j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варианта, указанного преподавателем</w:t>
            </w:r>
          </w:p>
        </w:tc>
      </w:tr>
    </w:tbl>
    <w:p w:rsidR="00460B3F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91A03" w:rsidRDefault="00BB5B6C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E63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Собирается механизм, состоящий из двух узлов и деталей. Исходные д</w:t>
      </w:r>
      <w:r w:rsidR="003C3C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анные представлены в таблицах 6</w:t>
      </w:r>
      <w:r w:rsidR="005C5D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60B3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</w:t>
      </w:r>
      <w:r w:rsidR="003C3C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="005C5D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60B3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а также на рисунке </w:t>
      </w:r>
      <w:r w:rsidR="003C3C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</w:t>
      </w:r>
    </w:p>
    <w:p w:rsidR="009E0F64" w:rsidRDefault="009E0F64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91A03" w:rsidRPr="00691A03" w:rsidRDefault="003C3C1E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6</w:t>
      </w:r>
      <w:r w:rsidR="005C5D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460B3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="00691A03"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цикла изготовления деталей</w:t>
      </w: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709"/>
        <w:gridCol w:w="709"/>
        <w:gridCol w:w="850"/>
        <w:gridCol w:w="851"/>
        <w:gridCol w:w="850"/>
        <w:gridCol w:w="851"/>
        <w:gridCol w:w="850"/>
      </w:tblGrid>
      <w:tr w:rsidR="00691A03" w:rsidRPr="00691A03" w:rsidTr="00FA17C4">
        <w:trPr>
          <w:trHeight w:val="340"/>
        </w:trPr>
        <w:tc>
          <w:tcPr>
            <w:tcW w:w="3261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Деталь</w:t>
            </w:r>
          </w:p>
        </w:tc>
        <w:tc>
          <w:tcPr>
            <w:tcW w:w="708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</w:t>
            </w:r>
          </w:p>
        </w:tc>
        <w:tc>
          <w:tcPr>
            <w:tcW w:w="709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</w:t>
            </w:r>
          </w:p>
        </w:tc>
        <w:tc>
          <w:tcPr>
            <w:tcW w:w="709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Д-3</w:t>
            </w:r>
          </w:p>
        </w:tc>
        <w:tc>
          <w:tcPr>
            <w:tcW w:w="850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Д-11</w:t>
            </w:r>
          </w:p>
        </w:tc>
        <w:tc>
          <w:tcPr>
            <w:tcW w:w="851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Д-12</w:t>
            </w:r>
          </w:p>
        </w:tc>
        <w:tc>
          <w:tcPr>
            <w:tcW w:w="850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Д-21</w:t>
            </w:r>
          </w:p>
        </w:tc>
        <w:tc>
          <w:tcPr>
            <w:tcW w:w="851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Д-22</w:t>
            </w:r>
          </w:p>
        </w:tc>
        <w:tc>
          <w:tcPr>
            <w:tcW w:w="850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Д-23</w:t>
            </w:r>
          </w:p>
        </w:tc>
      </w:tr>
      <w:tr w:rsidR="00691A03" w:rsidRPr="00691A03" w:rsidTr="00FA17C4">
        <w:trPr>
          <w:trHeight w:val="340"/>
        </w:trPr>
        <w:tc>
          <w:tcPr>
            <w:tcW w:w="3261" w:type="dxa"/>
            <w:hideMark/>
          </w:tcPr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</w:t>
            </w:r>
          </w:p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изготовления деталей,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дн</w:t>
            </w:r>
            <w:proofErr w:type="spellEnd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hideMark/>
          </w:tcPr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hideMark/>
          </w:tcPr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hideMark/>
          </w:tcPr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hideMark/>
          </w:tcPr>
          <w:p w:rsidR="00691A03" w:rsidRPr="00691A03" w:rsidRDefault="00BB5B6C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hideMark/>
          </w:tcPr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hideMark/>
          </w:tcPr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hideMark/>
          </w:tcPr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hideMark/>
          </w:tcPr>
          <w:p w:rsidR="00691A03" w:rsidRPr="00691A03" w:rsidRDefault="00691A03" w:rsidP="00632A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691A03" w:rsidRPr="00FA17C4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</w:t>
      </w:r>
      <w:r w:rsidR="003C3C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 w:rsidR="005C5D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460B3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производственных циклов сборки узлов </w:t>
      </w: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8"/>
        <w:gridCol w:w="1715"/>
        <w:gridCol w:w="1715"/>
        <w:gridCol w:w="2221"/>
      </w:tblGrid>
      <w:tr w:rsidR="00691A03" w:rsidRPr="00691A03" w:rsidTr="00FA17C4">
        <w:trPr>
          <w:trHeight w:val="340"/>
        </w:trPr>
        <w:tc>
          <w:tcPr>
            <w:tcW w:w="3988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Узел</w:t>
            </w:r>
          </w:p>
        </w:tc>
        <w:tc>
          <w:tcPr>
            <w:tcW w:w="1715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15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СБ-1</w:t>
            </w:r>
          </w:p>
        </w:tc>
        <w:tc>
          <w:tcPr>
            <w:tcW w:w="2221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СБ-2</w:t>
            </w:r>
          </w:p>
        </w:tc>
      </w:tr>
      <w:tr w:rsidR="00691A03" w:rsidRPr="00691A03" w:rsidTr="00FA17C4">
        <w:trPr>
          <w:trHeight w:val="340"/>
        </w:trPr>
        <w:tc>
          <w:tcPr>
            <w:tcW w:w="3988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сборки,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дн</w:t>
            </w:r>
            <w:proofErr w:type="spellEnd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5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Align w:val="center"/>
            <w:hideMark/>
          </w:tcPr>
          <w:p w:rsidR="00691A03" w:rsidRPr="00691A03" w:rsidRDefault="00691A03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1" w:type="dxa"/>
            <w:vAlign w:val="center"/>
            <w:hideMark/>
          </w:tcPr>
          <w:p w:rsidR="00691A03" w:rsidRPr="00691A03" w:rsidRDefault="00BB5B6C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691A03" w:rsidRPr="00FA17C4" w:rsidRDefault="00DE49DE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</w:rPr>
        <w:object w:dxaOrig="1440" w:dyaOrig="1440">
          <v:shape id="_x0000_s1026" type="#_x0000_t75" style="position:absolute;left:0;text-align:left;margin-left:59.4pt;margin-top:15.45pt;width:338.2pt;height:164pt;z-index:251659264;mso-position-horizontal-relative:text;mso-position-vertical-relative:text">
            <v:imagedata r:id="rId15" o:title=""/>
          </v:shape>
          <o:OLEObject Type="Embed" ProgID="Visio.Drawing.11" ShapeID="_x0000_s1026" DrawAspect="Content" ObjectID="_1606890417" r:id="rId16"/>
        </w:object>
      </w: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735229" w:rsidRDefault="00735229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A17C4" w:rsidRDefault="00FA17C4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91A03" w:rsidRPr="00691A03" w:rsidRDefault="00691A03" w:rsidP="004F43FA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Рисунок </w:t>
      </w:r>
      <w:r w:rsidR="003C3C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6.</w:t>
      </w: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 – Схема сборки механизма</w:t>
      </w:r>
    </w:p>
    <w:p w:rsidR="00FA17C4" w:rsidRDefault="00FA17C4" w:rsidP="00FA17C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lastRenderedPageBreak/>
        <w:t xml:space="preserve">Построить цикловой график и определить общую продолжительность изготовления сборочных единиц, а также установить сроки запуска в производство всех деталей и узлов, если срок окончания изготовления изделия − 1 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июня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.</w:t>
      </w:r>
    </w:p>
    <w:p w:rsidR="00FA17C4" w:rsidRDefault="00FA17C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:rsidR="00FA17C4" w:rsidRPr="00FA17C4" w:rsidRDefault="00FA17C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:rsidR="00AF11CE" w:rsidRPr="00AF11CE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F11CE">
        <w:rPr>
          <w:rFonts w:ascii="Times New Roman" w:eastAsia="Times New Roman" w:hAnsi="Times New Roman" w:cs="Times New Roman"/>
          <w:b/>
          <w:bCs/>
          <w:sz w:val="32"/>
          <w:szCs w:val="32"/>
        </w:rPr>
        <w:t>7 Организация поточного производства</w:t>
      </w:r>
    </w:p>
    <w:p w:rsidR="00AF11CE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B1C76" w:rsidRPr="000B1C76" w:rsidRDefault="000B1C76" w:rsidP="004F43F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0B1C76" w:rsidRPr="00FA17C4" w:rsidRDefault="000B1C76" w:rsidP="004F43FA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16"/>
          <w:lang w:eastAsia="ru-RU"/>
        </w:rPr>
      </w:pP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C4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FA17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прерывной 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поточной линии обрабатывается </w:t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Необходимо: </w:t>
      </w: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определить такт линии, 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мест на операциях </w:t>
      </w:r>
      <w:r w:rsidR="004853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загрузку; </w:t>
      </w: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составить план-график работы оборудования и рабочих на линии;</w:t>
      </w: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определить штат рабочих на линии, у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читывая возможность совмещения;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− рассчитать величину</w:t>
      </w:r>
      <w:r w:rsidR="009E0F6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технологического, транспортного</w:t>
      </w: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9E0F6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и </w:t>
      </w: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оборотных </w:t>
      </w:r>
      <w:r w:rsidR="009E0F6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межоперационных </w:t>
      </w: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заделов и составить график их движения.</w:t>
      </w: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Суточная программа для линии − </w:t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шт. </w:t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иния работает в две смены</w:t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8 ч.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9E0F64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смены на линии предусмотрены два </w:t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регламентированных перерыва по</w:t>
      </w:r>
      <w:r w:rsidR="00632AA5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F7D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20 мин. П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 комплектования</w:t>
      </w:r>
      <w:r w:rsidR="009E0F64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межоперационного оборотного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задела – смена. Технологический процесс представлен в таблице </w:t>
      </w:r>
      <w:r w:rsidR="003C3C1E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025C2"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FA17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3C3C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025C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</w:t>
      </w: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00"/>
        <w:gridCol w:w="4614"/>
      </w:tblGrid>
      <w:tr w:rsidR="000B1C76" w:rsidRPr="000B1C76" w:rsidTr="00FA17C4">
        <w:trPr>
          <w:trHeight w:val="340"/>
          <w:jc w:val="center"/>
        </w:trPr>
        <w:tc>
          <w:tcPr>
            <w:tcW w:w="4900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4614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времени, мин</w:t>
            </w:r>
          </w:p>
        </w:tc>
      </w:tr>
      <w:tr w:rsidR="000B1C76" w:rsidRPr="000B1C76" w:rsidTr="00FA17C4">
        <w:trPr>
          <w:trHeight w:val="340"/>
          <w:jc w:val="center"/>
        </w:trPr>
        <w:tc>
          <w:tcPr>
            <w:tcW w:w="4900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Фрезер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4614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FA17C4">
        <w:trPr>
          <w:trHeight w:val="340"/>
          <w:jc w:val="center"/>
        </w:trPr>
        <w:tc>
          <w:tcPr>
            <w:tcW w:w="4900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Токарная</w:t>
            </w:r>
          </w:p>
        </w:tc>
        <w:tc>
          <w:tcPr>
            <w:tcW w:w="4614" w:type="dxa"/>
            <w:vAlign w:val="center"/>
            <w:hideMark/>
          </w:tcPr>
          <w:p w:rsidR="000B1C76" w:rsidRPr="000B1C76" w:rsidRDefault="00DB6F7D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B1C76" w:rsidRPr="000B1C76" w:rsidTr="00FA17C4">
        <w:trPr>
          <w:trHeight w:val="340"/>
          <w:jc w:val="center"/>
        </w:trPr>
        <w:tc>
          <w:tcPr>
            <w:tcW w:w="4900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Сверлильная</w:t>
            </w:r>
          </w:p>
        </w:tc>
        <w:tc>
          <w:tcPr>
            <w:tcW w:w="4614" w:type="dxa"/>
            <w:vAlign w:val="center"/>
            <w:hideMark/>
          </w:tcPr>
          <w:p w:rsidR="000B1C76" w:rsidRPr="000B1C76" w:rsidRDefault="00E14161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FA17C4">
        <w:trPr>
          <w:trHeight w:val="340"/>
          <w:jc w:val="center"/>
        </w:trPr>
        <w:tc>
          <w:tcPr>
            <w:tcW w:w="4900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Строгальная</w:t>
            </w:r>
          </w:p>
        </w:tc>
        <w:tc>
          <w:tcPr>
            <w:tcW w:w="4614" w:type="dxa"/>
            <w:vAlign w:val="center"/>
            <w:hideMark/>
          </w:tcPr>
          <w:p w:rsidR="000B1C76" w:rsidRPr="000B1C76" w:rsidRDefault="00DB6F7D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0B1C76" w:rsidRPr="000B1C76" w:rsidTr="00FA17C4">
        <w:trPr>
          <w:trHeight w:val="340"/>
          <w:jc w:val="center"/>
        </w:trPr>
        <w:tc>
          <w:tcPr>
            <w:tcW w:w="4900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="00CA3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Шлифовальная</w:t>
            </w:r>
          </w:p>
        </w:tc>
        <w:tc>
          <w:tcPr>
            <w:tcW w:w="4614" w:type="dxa"/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A3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</w:tbl>
    <w:p w:rsidR="001F0569" w:rsidRDefault="001F0569" w:rsidP="004F43F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Default="000B1C76" w:rsidP="004F43F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расчеты свести в таблицу </w:t>
      </w:r>
      <w:r w:rsidR="003C3C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141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460B3F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оборотных заделов на лини</w:t>
      </w:r>
      <w:r w:rsidR="00632A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показано графически в виде эпюр в таблице 7.3.</w:t>
      </w:r>
    </w:p>
    <w:p w:rsidR="00460B3F" w:rsidRDefault="00460B3F" w:rsidP="004F43F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3C3C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</w:t>
      </w:r>
      <w:r w:rsidR="00E1416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 – План-график работы оборудования и рабочих на прямоточной линии </w:t>
      </w: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6"/>
        <w:gridCol w:w="425"/>
        <w:gridCol w:w="567"/>
        <w:gridCol w:w="993"/>
        <w:gridCol w:w="1134"/>
        <w:gridCol w:w="1134"/>
        <w:gridCol w:w="1134"/>
        <w:gridCol w:w="1842"/>
      </w:tblGrid>
      <w:tr w:rsidR="000B1C76" w:rsidRPr="000B1C76" w:rsidTr="00632AA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Штучная норма</w:t>
            </w:r>
          </w:p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</w:t>
            </w:r>
            <w:proofErr w:type="spellStart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Загрузка</w:t>
            </w:r>
          </w:p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Время работы станка,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Испол-нитель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 </w:t>
            </w:r>
          </w:p>
          <w:p w:rsid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омплектова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задела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1C76" w:rsidRPr="000B1C76" w:rsidTr="00632AA5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E14161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632AA5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FA17C4" w:rsidRPr="000B1C76" w:rsidTr="00FA17C4">
        <w:trPr>
          <w:jc w:val="center"/>
        </w:trPr>
        <w:tc>
          <w:tcPr>
            <w:tcW w:w="957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7C4" w:rsidRPr="00FA17C4" w:rsidRDefault="00FA17C4" w:rsidP="00632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lang w:eastAsia="ru-RU"/>
              </w:rPr>
            </w:pPr>
          </w:p>
        </w:tc>
      </w:tr>
    </w:tbl>
    <w:p w:rsidR="000B1C76" w:rsidRPr="000B1C76" w:rsidRDefault="000B1C76" w:rsidP="004F43FA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A17C4" w:rsidRDefault="00FA1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60B3F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7.3 – График движения межоперационных оборотных заделов</w:t>
      </w:r>
    </w:p>
    <w:p w:rsidR="00460B3F" w:rsidRPr="00FA17C4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460B3F" w:rsidTr="00FA17C4">
        <w:trPr>
          <w:trHeight w:val="340"/>
        </w:trPr>
        <w:tc>
          <w:tcPr>
            <w:tcW w:w="3544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6095" w:type="dxa"/>
            <w:vAlign w:val="center"/>
          </w:tcPr>
          <w:p w:rsidR="00460B3F" w:rsidRPr="00A167F7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комплектования задела </w:t>
            </w:r>
            <w:r w:rsidRPr="00A167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мин</w:t>
            </w:r>
          </w:p>
        </w:tc>
      </w:tr>
      <w:tr w:rsidR="00460B3F" w:rsidTr="00FA17C4">
        <w:trPr>
          <w:trHeight w:val="340"/>
        </w:trPr>
        <w:tc>
          <w:tcPr>
            <w:tcW w:w="3544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B3F" w:rsidTr="00FA17C4">
        <w:trPr>
          <w:trHeight w:val="340"/>
        </w:trPr>
        <w:tc>
          <w:tcPr>
            <w:tcW w:w="3544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 между 1 и 2</w:t>
            </w:r>
          </w:p>
        </w:tc>
        <w:tc>
          <w:tcPr>
            <w:tcW w:w="6095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B3F" w:rsidTr="00FA17C4">
        <w:trPr>
          <w:trHeight w:val="340"/>
        </w:trPr>
        <w:tc>
          <w:tcPr>
            <w:tcW w:w="3544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B3F" w:rsidTr="00FA17C4">
        <w:trPr>
          <w:trHeight w:val="340"/>
        </w:trPr>
        <w:tc>
          <w:tcPr>
            <w:tcW w:w="3544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095" w:type="dxa"/>
            <w:vAlign w:val="center"/>
          </w:tcPr>
          <w:p w:rsidR="00460B3F" w:rsidRDefault="00460B3F" w:rsidP="00FA17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460B3F" w:rsidRPr="00FA17C4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A17C4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Задача 2.</w:t>
      </w:r>
      <w:r w:rsidRPr="00FA17C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</w:t>
      </w:r>
      <w:r w:rsidR="00CA3350" w:rsidRPr="00FA17C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прерывно-</w:t>
      </w:r>
      <w:r w:rsidRPr="00FA17C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поточной линии изготавливается изделие. Суточная программа выпуска изделий − 150 шт. Режим работы двухсменный, продолжительность смены – 8 ч. Регламентированные перерывы – 30 мин за смену. Шаг конвейера – 2 м. Нормы времени по операциям представлены в таблице </w:t>
      </w:r>
      <w:r w:rsidR="003C3C1E" w:rsidRPr="00FA17C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7</w:t>
      </w:r>
      <w:r w:rsidR="00911D42" w:rsidRPr="00FA17C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="00460B3F" w:rsidRPr="00FA17C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</w:t>
      </w:r>
      <w:r w:rsidRPr="00FA17C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CA3350" w:rsidRDefault="00CA335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3C3C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11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0B3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134"/>
        <w:gridCol w:w="851"/>
        <w:gridCol w:w="992"/>
        <w:gridCol w:w="992"/>
        <w:gridCol w:w="1134"/>
      </w:tblGrid>
      <w:tr w:rsidR="000B1C76" w:rsidRPr="000B1C76" w:rsidTr="00FA17C4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B1C76" w:rsidRPr="000B1C76" w:rsidTr="00FA17C4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CA3350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C76"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</w:tbl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такт линии, число рабочих мест по операциям, длину и скорость конвейера.</w:t>
      </w: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FA17C4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Задача 3.</w:t>
      </w:r>
      <w:r w:rsidRPr="00FA17C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рассчитать величину межоперационных оборотных заделов и построить график их движения.</w:t>
      </w:r>
    </w:p>
    <w:p w:rsidR="000B1C76" w:rsidRPr="0078524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C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Сменный фонд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времени работы линии − 480 мин, время регламентированных перерывов − 30 мин за смену. Сменная программа выпуска − </w:t>
      </w:r>
      <w:r w:rsidR="00CA3350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Период комплектования задела – смена. Нормы времени по операциям представлены в таблице </w:t>
      </w:r>
      <w:r w:rsidR="003C3C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0569"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0B3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1C76" w:rsidRP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3C3C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F05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0B3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0B1C76" w:rsidRPr="00FA17C4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843"/>
        <w:gridCol w:w="1842"/>
        <w:gridCol w:w="1656"/>
      </w:tblGrid>
      <w:tr w:rsidR="000B1C76" w:rsidRPr="000B1C76" w:rsidTr="00FA17C4">
        <w:trPr>
          <w:trHeight w:val="3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FA17C4">
        <w:trPr>
          <w:trHeight w:val="3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</w:t>
            </w:r>
            <w:r w:rsidR="00632A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времени, 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+ 0,</w:t>
            </w:r>
            <w:r w:rsidR="00CA3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+ 0,</w:t>
            </w:r>
            <w:r w:rsidR="00CA3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FA1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</w:tr>
      <w:tr w:rsidR="000B1C76" w:rsidRPr="000B1C76" w:rsidTr="00FA17C4">
        <w:trPr>
          <w:trHeight w:val="340"/>
        </w:trPr>
        <w:tc>
          <w:tcPr>
            <w:tcW w:w="9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FA17C4">
            <w:pPr>
              <w:spacing w:before="120" w:after="12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− 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</w:t>
            </w:r>
          </w:p>
        </w:tc>
      </w:tr>
    </w:tbl>
    <w:p w:rsidR="000B1C76" w:rsidRDefault="000B1C7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7C4" w:rsidRDefault="00FA17C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1CE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8 Организация технического контроля</w:t>
      </w:r>
    </w:p>
    <w:p w:rsidR="00AF11CE" w:rsidRPr="00FA17C4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:rsidR="00AF11CE" w:rsidRDefault="00632AA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AF11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632AA5" w:rsidRPr="00FA17C4" w:rsidRDefault="00632AA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</w:p>
    <w:p w:rsidR="00632AA5" w:rsidRDefault="00632AA5" w:rsidP="00632A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 Дать определение технического контроля.</w:t>
      </w:r>
    </w:p>
    <w:p w:rsidR="00632AA5" w:rsidRDefault="00632AA5" w:rsidP="00632A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 Что является основной задачей технического контроля?</w:t>
      </w:r>
    </w:p>
    <w:p w:rsidR="00632AA5" w:rsidRDefault="00632AA5" w:rsidP="00632A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 Что такое активный операционный контроль?</w:t>
      </w:r>
    </w:p>
    <w:p w:rsidR="00632AA5" w:rsidRDefault="00632AA5" w:rsidP="00632A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 </w:t>
      </w:r>
      <w:r w:rsidR="005C66C4">
        <w:rPr>
          <w:rFonts w:ascii="Times New Roman" w:eastAsia="Times New Roman" w:hAnsi="Times New Roman" w:cs="Times New Roman"/>
          <w:bCs/>
          <w:sz w:val="28"/>
          <w:szCs w:val="28"/>
        </w:rPr>
        <w:t>Каким бывает контроль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 возможности использования продукции?</w:t>
      </w:r>
    </w:p>
    <w:p w:rsidR="00632AA5" w:rsidRDefault="00632AA5" w:rsidP="00632A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5 </w:t>
      </w:r>
      <w:r w:rsidR="005C66C4">
        <w:rPr>
          <w:rFonts w:ascii="Times New Roman" w:eastAsia="Times New Roman" w:hAnsi="Times New Roman" w:cs="Times New Roman"/>
          <w:bCs/>
          <w:sz w:val="28"/>
          <w:szCs w:val="28"/>
        </w:rPr>
        <w:t>Какой контроль различают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 степени охвата?</w:t>
      </w:r>
    </w:p>
    <w:p w:rsidR="00AF11CE" w:rsidRDefault="00632AA5" w:rsidP="000C74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Тест</w:t>
      </w:r>
    </w:p>
    <w:p w:rsidR="00AF11CE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r w:rsidR="00E87FA6">
        <w:rPr>
          <w:rFonts w:ascii="Times New Roman" w:eastAsia="Times New Roman" w:hAnsi="Times New Roman" w:cs="Times New Roman"/>
          <w:bCs/>
          <w:sz w:val="28"/>
          <w:szCs w:val="28"/>
        </w:rPr>
        <w:t>Качество продукции – это:</w:t>
      </w:r>
    </w:p>
    <w:p w:rsidR="00E87FA6" w:rsidRDefault="00E87FA6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а) совокупность свойств и характеристик продукции, обусловливающих её способность сохранять свои параметры в фиксированных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усло</w:t>
      </w:r>
      <w:proofErr w:type="spellEnd"/>
      <w:r w:rsidR="00FA17C4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FA17C4">
        <w:rPr>
          <w:rFonts w:ascii="Times New Roman" w:eastAsia="Times New Roman" w:hAnsi="Times New Roman" w:cs="Times New Roman"/>
          <w:bCs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виях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эксплуатации;</w:t>
      </w:r>
    </w:p>
    <w:p w:rsidR="00E87FA6" w:rsidRPr="008E74AE" w:rsidRDefault="00E87FA6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 w:rsidRPr="008E74AE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б) </w:t>
      </w:r>
      <w:r w:rsidR="005164ED" w:rsidRPr="008E74AE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совокупность свойств продукции для её использования по назначению;</w:t>
      </w:r>
    </w:p>
    <w:p w:rsidR="005164ED" w:rsidRPr="00FA17C4" w:rsidRDefault="005164ED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FA17C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в) совокупность свойств и характеристик продукции, которые придают </w:t>
      </w:r>
      <w:r w:rsidR="008E74AE" w:rsidRPr="00FA17C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ей </w:t>
      </w:r>
      <w:r w:rsidRPr="00FA17C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способность удовлетворять обусловленные или предполагаемы</w:t>
      </w:r>
      <w:r w:rsidR="005C66C4" w:rsidRPr="00FA17C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е</w:t>
      </w:r>
      <w:r w:rsidRPr="00FA17C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потребности.</w:t>
      </w:r>
    </w:p>
    <w:p w:rsidR="005C66C4" w:rsidRPr="00FA17C4" w:rsidRDefault="005C66C4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A326E3" w:rsidRDefault="00632AA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A32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назначению технический контроль бывает:</w:t>
      </w:r>
    </w:p>
    <w:p w:rsidR="00A326E3" w:rsidRDefault="00A326E3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а) входной, предварительный, промежуточный, окончательный;</w:t>
      </w:r>
    </w:p>
    <w:p w:rsidR="00A326E3" w:rsidRDefault="00A326E3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б) входной, промежуточный, сплошной, окончательный;</w:t>
      </w:r>
    </w:p>
    <w:p w:rsidR="00A326E3" w:rsidRDefault="00A326E3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в) входной, предварительный, стационарный, окончательный;</w:t>
      </w:r>
    </w:p>
    <w:p w:rsidR="00A326E3" w:rsidRDefault="00A326E3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г) входной, окончательный, стационарный, подвижной, сплошной, выборочный.</w:t>
      </w:r>
    </w:p>
    <w:p w:rsidR="00A326E3" w:rsidRPr="00FA17C4" w:rsidRDefault="00A326E3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A326E3" w:rsidRDefault="00632AA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A326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8381B">
        <w:rPr>
          <w:rFonts w:ascii="Times New Roman" w:eastAsia="Times New Roman" w:hAnsi="Times New Roman" w:cs="Times New Roman"/>
          <w:bCs/>
          <w:sz w:val="28"/>
          <w:szCs w:val="28"/>
        </w:rPr>
        <w:t>Что не является функцией ОТК:</w:t>
      </w:r>
    </w:p>
    <w:p w:rsidR="0048381B" w:rsidRDefault="0048381B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а) контроль поступающих на предприятие материальных ресурсов;</w:t>
      </w:r>
    </w:p>
    <w:p w:rsidR="0048381B" w:rsidRDefault="0048381B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б) контроль состояния оборудования и технологического процесса</w:t>
      </w:r>
      <w:r w:rsidR="00632AA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48381B" w:rsidRDefault="0048381B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в) контроль качества продукции;</w:t>
      </w:r>
    </w:p>
    <w:p w:rsidR="0048381B" w:rsidRDefault="0048381B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г) предупреждение, выявление и учёт брака;</w:t>
      </w:r>
    </w:p>
    <w:p w:rsidR="0048381B" w:rsidRDefault="0048381B" w:rsidP="00632A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д) анализ работы подразделений предприятия, разработка мероприятий по повышению их эффективности.</w:t>
      </w:r>
    </w:p>
    <w:p w:rsidR="0048381B" w:rsidRDefault="0048381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A17C4" w:rsidRDefault="00FA17C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87FA6" w:rsidRPr="0048381B" w:rsidRDefault="0048381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48381B">
        <w:rPr>
          <w:rFonts w:ascii="Times New Roman" w:eastAsia="Times New Roman" w:hAnsi="Times New Roman" w:cs="Times New Roman"/>
          <w:b/>
          <w:bCs/>
          <w:sz w:val="32"/>
          <w:szCs w:val="32"/>
        </w:rPr>
        <w:t>9 Организация обслуживающего производства</w:t>
      </w:r>
    </w:p>
    <w:p w:rsidR="00AF11CE" w:rsidRDefault="00AF11C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64162" w:rsidRPr="00E64162" w:rsidRDefault="00E6416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Задачи для решения</w:t>
      </w:r>
    </w:p>
    <w:p w:rsidR="00460B3F" w:rsidRPr="00E64162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60B3F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A17C4">
        <w:rPr>
          <w:rFonts w:ascii="Times New Roman" w:eastAsia="Times New Roman" w:hAnsi="Times New Roman" w:cs="Times New Roman"/>
          <w:b/>
          <w:i/>
          <w:snapToGrid w:val="0"/>
          <w:spacing w:val="-2"/>
          <w:sz w:val="28"/>
          <w:szCs w:val="28"/>
          <w:lang w:eastAsia="ru-RU"/>
        </w:rPr>
        <w:t>Задача 1.</w:t>
      </w:r>
      <w:r w:rsidRPr="00FA17C4">
        <w:rPr>
          <w:rFonts w:ascii="Times New Roman" w:eastAsia="Times New Roman" w:hAnsi="Times New Roman" w:cs="Times New Roman"/>
          <w:b/>
          <w:snapToGrid w:val="0"/>
          <w:spacing w:val="-2"/>
          <w:sz w:val="28"/>
          <w:szCs w:val="28"/>
          <w:lang w:eastAsia="ru-RU"/>
        </w:rPr>
        <w:t xml:space="preserve"> </w:t>
      </w:r>
      <w:r w:rsidRPr="00FA17C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Рассчитать длительность ремонтного цикла, межремонтного периода и периодичность технического обслуживания среднего токарного станка с ЧПУ, выпущенного в 2016 г. (5-й месяц) и работающего в условиях механического цеха крупносерийного производства на поточной линии на операции обточки алюминиевых втулок. Станок 12-й категории ремонтной сложности работает в две смены. Построить план-график ремонтных работ станка (таблица 9.1) н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текущий год. Определить трудоёмкость ремонтных работ и численность ремонтных рабочих.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Исходные данные представлены в таблицах 9.2</w:t>
      </w:r>
      <w:r w:rsidR="005C66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9.4.</w:t>
      </w:r>
    </w:p>
    <w:p w:rsidR="00460B3F" w:rsidRPr="00FA17C4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p w:rsidR="00FA17C4" w:rsidRPr="00E64162" w:rsidRDefault="00FA17C4" w:rsidP="00FA17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2.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Длительность ремонтного цикла станка составляет 9 лет. Структура ремонтного цикла включает, кроме одного капитального ремонта, два средних, ряд текущих ремонтов и периодических осмотров. Длительность межремонтного периода составляет 1 год, а периодичность технического обслуживания – 6 месяцев. Определить количество текущих ремонтов и осмотров.</w:t>
      </w:r>
    </w:p>
    <w:p w:rsidR="00FA17C4" w:rsidRPr="00E64162" w:rsidRDefault="00FA17C4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A17C4" w:rsidRDefault="00FA17C4">
      <w:pP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 w:type="page"/>
      </w:r>
    </w:p>
    <w:p w:rsidR="00460B3F" w:rsidRPr="00E64162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9.1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План-график планово-предупредительных ремонтов станка на 20__г.</w:t>
      </w:r>
    </w:p>
    <w:p w:rsidR="00460B3F" w:rsidRPr="00FA17C4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992"/>
        <w:gridCol w:w="855"/>
        <w:gridCol w:w="9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567"/>
        <w:gridCol w:w="567"/>
        <w:gridCol w:w="567"/>
        <w:gridCol w:w="886"/>
        <w:gridCol w:w="779"/>
      </w:tblGrid>
      <w:tr w:rsidR="00460B3F" w:rsidRPr="00E64162" w:rsidTr="000C7449">
        <w:trPr>
          <w:trHeight w:val="700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Вид обо-рудо-</w:t>
            </w:r>
            <w:proofErr w:type="spell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Кате-</w:t>
            </w:r>
            <w:proofErr w:type="spell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гория</w:t>
            </w:r>
            <w:proofErr w:type="spellEnd"/>
            <w:proofErr w:type="gramEnd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слож-ности</w:t>
            </w:r>
            <w:proofErr w:type="spellEnd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 ремонта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Дата</w:t>
            </w:r>
          </w:p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послед-него</w:t>
            </w:r>
            <w:proofErr w:type="gramEnd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 кап-ремо</w:t>
            </w:r>
            <w:r w:rsidR="005C66C4"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н</w:t>
            </w:r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Послед-</w:t>
            </w:r>
            <w:proofErr w:type="spell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ний</w:t>
            </w:r>
            <w:proofErr w:type="spellEnd"/>
            <w:proofErr w:type="gramEnd"/>
          </w:p>
          <w:p w:rsidR="00460B3F" w:rsidRPr="00FA17C4" w:rsidRDefault="005C66C4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р</w:t>
            </w:r>
            <w:r w:rsidR="00460B3F"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емонт</w:t>
            </w:r>
          </w:p>
        </w:tc>
        <w:tc>
          <w:tcPr>
            <w:tcW w:w="4252" w:type="dxa"/>
            <w:gridSpan w:val="12"/>
            <w:shd w:val="clear" w:color="auto" w:fill="auto"/>
            <w:vAlign w:val="center"/>
          </w:tcPr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Вид и трудоёмкость ремонтов</w:t>
            </w:r>
          </w:p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по месяцам 20__г.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Всего</w:t>
            </w:r>
          </w:p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тру-</w:t>
            </w:r>
            <w:proofErr w:type="spell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доём</w:t>
            </w:r>
            <w:proofErr w:type="spellEnd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-кость, ч</w:t>
            </w:r>
          </w:p>
        </w:tc>
        <w:tc>
          <w:tcPr>
            <w:tcW w:w="779" w:type="dxa"/>
            <w:vMerge w:val="restart"/>
            <w:shd w:val="clear" w:color="auto" w:fill="auto"/>
            <w:vAlign w:val="center"/>
          </w:tcPr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Про-</w:t>
            </w:r>
            <w:proofErr w:type="spell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стои</w:t>
            </w:r>
            <w:proofErr w:type="spellEnd"/>
            <w:proofErr w:type="gramEnd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,</w:t>
            </w:r>
          </w:p>
          <w:p w:rsidR="00460B3F" w:rsidRPr="00FA17C4" w:rsidRDefault="00460B3F" w:rsidP="00FA17C4">
            <w:pPr>
              <w:spacing w:after="0" w:line="240" w:lineRule="auto"/>
              <w:ind w:left="-122" w:right="-93"/>
              <w:jc w:val="center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дн</w:t>
            </w:r>
            <w:proofErr w:type="spellEnd"/>
            <w:r w:rsidRPr="00FA17C4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.</w:t>
            </w:r>
          </w:p>
        </w:tc>
      </w:tr>
      <w:tr w:rsidR="00460B3F" w:rsidRPr="00E64162" w:rsidTr="000C7449">
        <w:trPr>
          <w:trHeight w:val="220"/>
        </w:trPr>
        <w:tc>
          <w:tcPr>
            <w:tcW w:w="855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86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460B3F" w:rsidTr="000C7449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55" w:type="dxa"/>
          </w:tcPr>
          <w:p w:rsidR="00460B3F" w:rsidRPr="00FA17C4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A17C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992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55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84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86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79" w:type="dxa"/>
          </w:tcPr>
          <w:p w:rsidR="00460B3F" w:rsidRPr="00FA17C4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</w:tr>
      <w:tr w:rsidR="00FA17C4" w:rsidTr="000C7449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9603" w:type="dxa"/>
            <w:gridSpan w:val="18"/>
            <w:tcBorders>
              <w:bottom w:val="nil"/>
            </w:tcBorders>
          </w:tcPr>
          <w:p w:rsidR="00FA17C4" w:rsidRPr="00FA17C4" w:rsidRDefault="00FA17C4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</w:p>
        </w:tc>
      </w:tr>
    </w:tbl>
    <w:p w:rsidR="008E74AE" w:rsidRDefault="008E74A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460B3F" w:rsidRPr="00E64162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9.2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Структура ремонтного цикла</w:t>
      </w:r>
    </w:p>
    <w:p w:rsidR="00460B3F" w:rsidRPr="00FA17C4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0"/>
        <w:gridCol w:w="1134"/>
        <w:gridCol w:w="1134"/>
        <w:gridCol w:w="1144"/>
        <w:gridCol w:w="3318"/>
      </w:tblGrid>
      <w:tr w:rsidR="00460B3F" w:rsidRPr="00E64162" w:rsidTr="000C7449">
        <w:trPr>
          <w:trHeight w:val="230"/>
          <w:jc w:val="center"/>
        </w:trPr>
        <w:tc>
          <w:tcPr>
            <w:tcW w:w="2890" w:type="dxa"/>
            <w:vMerge w:val="restart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412" w:type="dxa"/>
            <w:gridSpan w:val="3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Структура ремонтного цикла</w:t>
            </w:r>
          </w:p>
        </w:tc>
      </w:tr>
      <w:tr w:rsidR="00460B3F" w:rsidRPr="00E64162" w:rsidTr="000C7449">
        <w:trPr>
          <w:trHeight w:val="220"/>
          <w:jc w:val="center"/>
        </w:trPr>
        <w:tc>
          <w:tcPr>
            <w:tcW w:w="2890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ремонтов</w:t>
            </w:r>
          </w:p>
        </w:tc>
        <w:tc>
          <w:tcPr>
            <w:tcW w:w="1144" w:type="dxa"/>
            <w:vMerge w:val="restart"/>
            <w:shd w:val="clear" w:color="auto" w:fill="auto"/>
            <w:vAlign w:val="center"/>
          </w:tcPr>
          <w:p w:rsidR="00460B3F" w:rsidRPr="00E64162" w:rsidRDefault="00460B3F" w:rsidP="000C7449">
            <w:pPr>
              <w:spacing w:after="0" w:line="240" w:lineRule="auto"/>
              <w:ind w:left="-146" w:right="-6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смотров</w:t>
            </w:r>
          </w:p>
        </w:tc>
        <w:tc>
          <w:tcPr>
            <w:tcW w:w="3318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460B3F" w:rsidRPr="00E64162" w:rsidTr="000C7449">
        <w:trPr>
          <w:trHeight w:val="230"/>
          <w:jc w:val="center"/>
        </w:trPr>
        <w:tc>
          <w:tcPr>
            <w:tcW w:w="2890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средних</w:t>
            </w:r>
          </w:p>
        </w:tc>
        <w:tc>
          <w:tcPr>
            <w:tcW w:w="1134" w:type="dxa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текущих</w:t>
            </w:r>
          </w:p>
        </w:tc>
        <w:tc>
          <w:tcPr>
            <w:tcW w:w="1144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318" w:type="dxa"/>
            <w:vMerge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460B3F" w:rsidRPr="00E64162" w:rsidTr="000C7449">
        <w:trPr>
          <w:jc w:val="center"/>
        </w:trPr>
        <w:tc>
          <w:tcPr>
            <w:tcW w:w="2890" w:type="dxa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Лёгкие и средние станки массой до 10 т со сроком службы:</w:t>
            </w:r>
          </w:p>
          <w:p w:rsidR="00460B3F" w:rsidRPr="00E64162" w:rsidRDefault="00460B3F" w:rsidP="00FA17C4">
            <w:pPr>
              <w:spacing w:after="0" w:line="240" w:lineRule="auto"/>
              <w:ind w:firstLine="37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св. 10 лет</w:t>
            </w:r>
          </w:p>
          <w:p w:rsidR="00460B3F" w:rsidRDefault="00460B3F" w:rsidP="00FA17C4">
            <w:pPr>
              <w:spacing w:after="0" w:line="240" w:lineRule="auto"/>
              <w:ind w:firstLine="37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FA17C4" w:rsidRPr="00FA17C4" w:rsidRDefault="00FA17C4" w:rsidP="00FA17C4">
            <w:pPr>
              <w:spacing w:after="0" w:line="240" w:lineRule="auto"/>
              <w:ind w:firstLine="373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eastAsia="ru-RU"/>
              </w:rPr>
            </w:pPr>
          </w:p>
          <w:p w:rsidR="00460B3F" w:rsidRPr="00E64162" w:rsidRDefault="00460B3F" w:rsidP="00FA17C4">
            <w:pPr>
              <w:spacing w:after="0" w:line="240" w:lineRule="auto"/>
              <w:ind w:firstLine="37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10 лет</w:t>
            </w:r>
          </w:p>
        </w:tc>
        <w:tc>
          <w:tcPr>
            <w:tcW w:w="1134" w:type="dxa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  <w:p w:rsidR="00460B3F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FA17C4" w:rsidRPr="00FA17C4" w:rsidRDefault="00FA17C4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  <w:p w:rsidR="00460B3F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FA17C4" w:rsidRPr="00FA17C4" w:rsidRDefault="00FA17C4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4" w:type="dxa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  <w:p w:rsidR="00460B3F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FA17C4" w:rsidRPr="00FA17C4" w:rsidRDefault="00FA17C4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18" w:type="dxa"/>
            <w:shd w:val="clear" w:color="auto" w:fill="auto"/>
          </w:tcPr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К-ТО-Т-ТО-Т-ТО-С-ТО-Т-ТО-Т-ТО-С-ТО-Т-ТО-Т-ТО-К</w:t>
            </w:r>
          </w:p>
          <w:p w:rsidR="00FA17C4" w:rsidRPr="00FA17C4" w:rsidRDefault="00FA17C4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eastAsia="ru-RU"/>
              </w:rPr>
            </w:pPr>
          </w:p>
          <w:p w:rsidR="00460B3F" w:rsidRPr="00E64162" w:rsidRDefault="00460B3F" w:rsidP="005C6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</w:t>
            </w:r>
            <w:proofErr w:type="gram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-Т-ТО-Т-ТО-С-ТО-Т-ТО-Т-ТО-К</w:t>
            </w:r>
          </w:p>
        </w:tc>
      </w:tr>
    </w:tbl>
    <w:p w:rsidR="00460B3F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460B3F" w:rsidRPr="00E64162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Таблица 9.3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времени ремонтных работ на одну ремонтную единицу </w:t>
      </w:r>
    </w:p>
    <w:p w:rsidR="00460B3F" w:rsidRPr="00FA17C4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1346"/>
        <w:gridCol w:w="1313"/>
        <w:gridCol w:w="2126"/>
        <w:gridCol w:w="1099"/>
      </w:tblGrid>
      <w:tr w:rsidR="00460B3F" w:rsidRPr="00E64162" w:rsidTr="00FA17C4">
        <w:trPr>
          <w:trHeight w:val="340"/>
          <w:jc w:val="center"/>
        </w:trPr>
        <w:tc>
          <w:tcPr>
            <w:tcW w:w="3720" w:type="dxa"/>
            <w:vMerge w:val="restart"/>
            <w:shd w:val="clear" w:color="auto" w:fill="auto"/>
            <w:vAlign w:val="center"/>
          </w:tcPr>
          <w:p w:rsidR="00460B3F" w:rsidRPr="00E64162" w:rsidRDefault="00460B3F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884" w:type="dxa"/>
            <w:gridSpan w:val="4"/>
            <w:shd w:val="clear" w:color="auto" w:fill="auto"/>
          </w:tcPr>
          <w:p w:rsidR="00460B3F" w:rsidRPr="00E64162" w:rsidRDefault="00460B3F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Нормы времени, ч</w:t>
            </w:r>
          </w:p>
        </w:tc>
      </w:tr>
      <w:tr w:rsidR="00460B3F" w:rsidRPr="00E64162" w:rsidTr="00FA17C4">
        <w:trPr>
          <w:trHeight w:val="340"/>
          <w:jc w:val="center"/>
        </w:trPr>
        <w:tc>
          <w:tcPr>
            <w:tcW w:w="3720" w:type="dxa"/>
            <w:vMerge/>
            <w:shd w:val="clear" w:color="auto" w:fill="auto"/>
          </w:tcPr>
          <w:p w:rsidR="00460B3F" w:rsidRPr="00E64162" w:rsidRDefault="00460B3F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460B3F" w:rsidRPr="00E64162" w:rsidRDefault="0003469D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60B3F"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лесарных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460B3F" w:rsidRPr="00E64162" w:rsidRDefault="0003469D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60B3F"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таночных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2126" w:type="dxa"/>
            <w:shd w:val="clear" w:color="auto" w:fill="auto"/>
          </w:tcPr>
          <w:p w:rsidR="00460B3F" w:rsidRPr="00E64162" w:rsidRDefault="00460B3F" w:rsidP="00FA17C4">
            <w:pPr>
              <w:spacing w:after="0" w:line="240" w:lineRule="auto"/>
              <w:ind w:left="-79" w:right="-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ремонтных работ (окрасочные, сварочные и др.)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60B3F" w:rsidRPr="00E64162" w:rsidRDefault="00460B3F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460B3F" w:rsidRPr="00E64162" w:rsidTr="00FA17C4">
        <w:trPr>
          <w:trHeight w:val="340"/>
          <w:jc w:val="center"/>
        </w:trPr>
        <w:tc>
          <w:tcPr>
            <w:tcW w:w="3720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перед капитальным ремонтом</w:t>
            </w:r>
          </w:p>
        </w:tc>
        <w:tc>
          <w:tcPr>
            <w:tcW w:w="1346" w:type="dxa"/>
            <w:shd w:val="clear" w:color="auto" w:fill="auto"/>
          </w:tcPr>
          <w:p w:rsidR="00460B3F" w:rsidRPr="00E64162" w:rsidRDefault="00460B3F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13" w:type="dxa"/>
            <w:shd w:val="clear" w:color="auto" w:fill="auto"/>
          </w:tcPr>
          <w:p w:rsidR="00460B3F" w:rsidRPr="00E64162" w:rsidRDefault="00460B3F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460B3F" w:rsidRPr="00E64162" w:rsidRDefault="00460B3F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99" w:type="dxa"/>
            <w:shd w:val="clear" w:color="auto" w:fill="auto"/>
          </w:tcPr>
          <w:p w:rsidR="00460B3F" w:rsidRPr="00E64162" w:rsidRDefault="00460B3F" w:rsidP="00034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460B3F" w:rsidRPr="00E64162" w:rsidTr="00FA17C4">
        <w:trPr>
          <w:trHeight w:val="340"/>
          <w:jc w:val="center"/>
        </w:trPr>
        <w:tc>
          <w:tcPr>
            <w:tcW w:w="3720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0,85</w:t>
            </w:r>
          </w:p>
        </w:tc>
      </w:tr>
      <w:tr w:rsidR="00460B3F" w:rsidRPr="00E64162" w:rsidTr="00FA17C4">
        <w:trPr>
          <w:trHeight w:val="340"/>
          <w:jc w:val="center"/>
        </w:trPr>
        <w:tc>
          <w:tcPr>
            <w:tcW w:w="3720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460B3F" w:rsidRPr="00E64162" w:rsidTr="00FA17C4">
        <w:trPr>
          <w:trHeight w:val="340"/>
          <w:jc w:val="center"/>
        </w:trPr>
        <w:tc>
          <w:tcPr>
            <w:tcW w:w="3720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460B3F" w:rsidRPr="00E64162" w:rsidTr="00FA17C4">
        <w:trPr>
          <w:trHeight w:val="340"/>
          <w:jc w:val="center"/>
        </w:trPr>
        <w:tc>
          <w:tcPr>
            <w:tcW w:w="3720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</w:tbl>
    <w:p w:rsidR="00460B3F" w:rsidRPr="00E64162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0B3F" w:rsidRPr="00E64162" w:rsidRDefault="00460B3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375B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.4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простоя в ремонте на одну ремонтную единицу</w:t>
      </w:r>
    </w:p>
    <w:p w:rsidR="00460B3F" w:rsidRPr="00E64162" w:rsidRDefault="00460B3F" w:rsidP="00FA17C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сутках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365"/>
        <w:gridCol w:w="2744"/>
      </w:tblGrid>
      <w:tr w:rsidR="00460B3F" w:rsidRPr="00E64162" w:rsidTr="00FA17C4">
        <w:trPr>
          <w:trHeight w:val="340"/>
        </w:trPr>
        <w:tc>
          <w:tcPr>
            <w:tcW w:w="4530" w:type="dxa"/>
            <w:vMerge w:val="restart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109" w:type="dxa"/>
            <w:gridSpan w:val="2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бригады</w:t>
            </w:r>
          </w:p>
        </w:tc>
      </w:tr>
      <w:tr w:rsidR="00460B3F" w:rsidRPr="00E64162" w:rsidTr="00FA17C4">
        <w:trPr>
          <w:trHeight w:val="340"/>
        </w:trPr>
        <w:tc>
          <w:tcPr>
            <w:tcW w:w="4530" w:type="dxa"/>
            <w:vMerge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одну смену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две смены</w:t>
            </w:r>
          </w:p>
        </w:tc>
      </w:tr>
      <w:tr w:rsidR="00460B3F" w:rsidRPr="00E64162" w:rsidTr="00FA17C4">
        <w:trPr>
          <w:trHeight w:val="340"/>
        </w:trPr>
        <w:tc>
          <w:tcPr>
            <w:tcW w:w="4530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460B3F" w:rsidRPr="00E64162" w:rsidTr="00FA17C4">
        <w:trPr>
          <w:trHeight w:val="340"/>
        </w:trPr>
        <w:tc>
          <w:tcPr>
            <w:tcW w:w="4530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0,33</w:t>
            </w:r>
          </w:p>
        </w:tc>
      </w:tr>
      <w:tr w:rsidR="00460B3F" w:rsidRPr="00E64162" w:rsidTr="00FA17C4">
        <w:trPr>
          <w:trHeight w:val="340"/>
        </w:trPr>
        <w:tc>
          <w:tcPr>
            <w:tcW w:w="4530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60B3F" w:rsidRPr="00E64162" w:rsidRDefault="00460B3F" w:rsidP="00FA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0,54</w:t>
            </w:r>
          </w:p>
        </w:tc>
      </w:tr>
    </w:tbl>
    <w:p w:rsidR="00E64162" w:rsidRPr="00FA2FF2" w:rsidRDefault="00E6416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</w:t>
      </w:r>
      <w:r w:rsidR="0048381B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 время износа и годовой расход </w:t>
      </w:r>
      <w:r w:rsidR="0048381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металорежущего инструмента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. Длина режущей части инструмента − 8 мм; величина слоя, снимаемого при каждой переточке, −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0,7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мм; стойкость − 1 ч; коэффициент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t xml:space="preserve">преждевременного выхода из строя − 0,05; годовая программа деталей, обрабатываемых данным </w:t>
      </w:r>
      <w:r w:rsidR="0048381B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инструментом</w:t>
      </w:r>
      <w:r w:rsidR="00B8234F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−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45000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шт.; машинное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время обработки одной детали − 2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 мин.</w:t>
      </w:r>
    </w:p>
    <w:p w:rsidR="00E64162" w:rsidRPr="00FA2FF2" w:rsidRDefault="00E64162" w:rsidP="004F43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</w:p>
    <w:p w:rsidR="00721CF5" w:rsidRPr="00E64162" w:rsidRDefault="00721CF5" w:rsidP="00FA2FF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="0048381B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Мощность установленного в цехе оборудования </w:t>
      </w:r>
      <w:proofErr w:type="spellStart"/>
      <w:r w:rsidR="00FA2FF2" w:rsidRPr="00FA2FF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W</w:t>
      </w:r>
      <w:r w:rsidR="00FA2FF2" w:rsidRPr="00FA2FF2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val="en-US"/>
        </w:rPr>
        <w:t>y</w:t>
      </w:r>
      <w:proofErr w:type="spellEnd"/>
      <w:r w:rsidR="00FA2F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448,2 кВт; средний коэффициент полезного действия электромоторов </w:t>
      </w:r>
      <w:proofErr w:type="spellStart"/>
      <w:r w:rsidR="00FA2FF2">
        <w:rPr>
          <w:rFonts w:ascii="Times New Roman" w:eastAsia="Times New Roman" w:hAnsi="Times New Roman" w:cs="Times New Roman"/>
          <w:color w:val="000000"/>
          <w:sz w:val="28"/>
          <w:szCs w:val="28"/>
        </w:rPr>
        <w:t>η</w:t>
      </w:r>
      <w:r w:rsidR="00FA2FF2" w:rsidRPr="00FA2FF2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</w:rPr>
        <w:t>э</w:t>
      </w:r>
      <w:proofErr w:type="spellEnd"/>
      <w:r w:rsidR="00FA2F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0,9; средний коэффициент загрузки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оборудования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279" w:dyaOrig="380">
          <v:shape id="_x0000_i1028" type="#_x0000_t75" style="width:14.4pt;height:19.2pt" o:ole="">
            <v:imagedata r:id="rId17" o:title=""/>
          </v:shape>
          <o:OLEObject Type="Embed" ProgID="Equation.DSMT4" ShapeID="_x0000_i1028" DrawAspect="Content" ObjectID="_1606890416" r:id="rId18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0,8; средний коэффициент одновременной работы оборудования </w:t>
      </w:r>
      <w:r w:rsidR="00FA2FF2" w:rsidRPr="00FA2FF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</w:t>
      </w:r>
      <w:r w:rsidR="00FA2FF2" w:rsidRPr="00FA2FF2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</w:rPr>
        <w:t>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электрической сети </w:t>
      </w:r>
      <w:r w:rsidR="00FA2FF2" w:rsidRPr="00FA2FF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</w:t>
      </w:r>
      <w:r w:rsidR="00FA2FF2" w:rsidRPr="00FA2FF2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</w:rPr>
        <w:t>с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производственному корпусу</w:t>
      </w:r>
      <w:r w:rsidR="00FA2FF2" w:rsidRPr="00FA2F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2FF2">
        <w:rPr>
          <w:rFonts w:ascii="Times New Roman" w:eastAsia="Times New Roman" w:hAnsi="Times New Roman" w:cs="Times New Roman"/>
          <w:color w:val="000000"/>
          <w:sz w:val="28"/>
          <w:szCs w:val="28"/>
        </w:rPr>
        <w:t>η</w:t>
      </w:r>
      <w:r w:rsidR="00FA2FF2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</w:rPr>
        <w:t>с</w:t>
      </w:r>
      <w:proofErr w:type="spellEnd"/>
      <w:r w:rsidR="00FA2FF2"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= 0,6. Режим работы цеха двухсменный по 8 ч. Потери времени на плановые ремонты − 5 %. Определить экономию (перерасход) силовой электроэнергии за год.</w:t>
      </w:r>
    </w:p>
    <w:p w:rsidR="00721CF5" w:rsidRPr="00FA2FF2" w:rsidRDefault="00721CF5" w:rsidP="004F43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63280" w:rsidRPr="00E64162" w:rsidRDefault="00F63280" w:rsidP="004F43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48381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потребность цеха в сжатом воздухе за месяц, если он используется на 35 станках. Среднечасовой расход сжатого воздуха на одном станке − 10 м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Коэффициент утечки сжатого воздуха − 1,5. Коэффициент использования станков во времени </w:t>
      </w:r>
      <w:r w:rsidR="00034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0,85, а по мощности − 0,75. Режим работы оборудования цеха двухсменный. Продолжительность рабочей смены – 8 ч. Число рабочих дней в месяц – 21. Потери времени на плановые ремонты − 6 %. </w:t>
      </w:r>
    </w:p>
    <w:p w:rsidR="00F63280" w:rsidRDefault="00F6328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</w:p>
    <w:p w:rsidR="00FA2FF2" w:rsidRPr="00FA2FF2" w:rsidRDefault="00FA2FF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</w:p>
    <w:p w:rsidR="0048381B" w:rsidRPr="0088467B" w:rsidRDefault="0088467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  <w:r w:rsidRPr="0088467B">
        <w:rPr>
          <w:rFonts w:ascii="Times New Roman" w:eastAsia="Times New Roman" w:hAnsi="Times New Roman" w:cs="Times New Roman"/>
          <w:b/>
          <w:bCs/>
          <w:sz w:val="32"/>
          <w:szCs w:val="32"/>
        </w:rPr>
        <w:t>10 Научная организация труда</w:t>
      </w:r>
    </w:p>
    <w:p w:rsidR="0048381B" w:rsidRPr="00FA2FF2" w:rsidRDefault="0048381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</w:p>
    <w:p w:rsidR="0088467B" w:rsidRDefault="0003469D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8846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C6B49" w:rsidRDefault="0088467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3C6B4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понимается под научной организацией труда (НОТ)?</w:t>
      </w:r>
    </w:p>
    <w:p w:rsidR="0003469D" w:rsidRDefault="0003469D" w:rsidP="000346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Перечислить основные направления НОТ.</w:t>
      </w:r>
    </w:p>
    <w:p w:rsidR="0003469D" w:rsidRDefault="0003469D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C6B49" w:rsidRDefault="0003469D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</w:t>
      </w:r>
    </w:p>
    <w:p w:rsidR="0003469D" w:rsidRDefault="0003469D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67B" w:rsidRDefault="0003469D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C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6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 на предприятии решает следующие задачи:</w:t>
      </w:r>
    </w:p>
    <w:p w:rsidR="0088467B" w:rsidRDefault="0088467B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экономические;</w:t>
      </w:r>
    </w:p>
    <w:p w:rsidR="0088467B" w:rsidRDefault="0088467B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технологические;</w:t>
      </w:r>
    </w:p>
    <w:p w:rsidR="0088467B" w:rsidRDefault="0088467B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психофизиологические;</w:t>
      </w:r>
    </w:p>
    <w:p w:rsidR="0088467B" w:rsidRDefault="0088467B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административные;</w:t>
      </w:r>
    </w:p>
    <w:p w:rsidR="0088467B" w:rsidRDefault="0088467B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социальные.</w:t>
      </w:r>
    </w:p>
    <w:p w:rsidR="0088467B" w:rsidRPr="00FA2FF2" w:rsidRDefault="0088467B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8467B" w:rsidRDefault="0003469D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6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Конкретная взаимосвязь организации труда с организацией производства на предприятии проявляется в утверждении:</w:t>
      </w:r>
    </w:p>
    <w:p w:rsidR="0088467B" w:rsidRDefault="0088467B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это взаимосвязанные, но самостоятельные системы;</w:t>
      </w:r>
    </w:p>
    <w:p w:rsidR="0088467B" w:rsidRDefault="0088467B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взаимосвязь отсутствует;</w:t>
      </w:r>
    </w:p>
    <w:p w:rsidR="0088467B" w:rsidRDefault="0088467B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3C6B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производства – это часть организации труда;</w:t>
      </w:r>
    </w:p>
    <w:p w:rsidR="003C6B49" w:rsidRDefault="003C6B49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организация труда – это подсистема организации производства.</w:t>
      </w:r>
    </w:p>
    <w:p w:rsidR="00E93528" w:rsidRPr="00FA2FF2" w:rsidRDefault="00E93528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</w:pPr>
    </w:p>
    <w:p w:rsidR="00FA2FF2" w:rsidRDefault="00FA2FF2">
      <w:pP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br w:type="page"/>
      </w:r>
    </w:p>
    <w:p w:rsidR="003C6B49" w:rsidRPr="0003469D" w:rsidRDefault="0003469D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346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3</w:t>
      </w:r>
      <w:r w:rsidR="003C6B49" w:rsidRPr="000346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Процесс обособления различных видов трудовой деятельности называется:</w:t>
      </w:r>
    </w:p>
    <w:p w:rsidR="003C6B49" w:rsidRDefault="003C6B49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организация труда;</w:t>
      </w:r>
    </w:p>
    <w:p w:rsidR="003C6B49" w:rsidRDefault="003C6B49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кооперация труда;</w:t>
      </w:r>
    </w:p>
    <w:p w:rsidR="003C6B49" w:rsidRDefault="003C6B49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нормирование труда;</w:t>
      </w:r>
    </w:p>
    <w:p w:rsidR="003C6B49" w:rsidRDefault="003C6B49" w:rsidP="0003469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разделение труда.</w:t>
      </w:r>
    </w:p>
    <w:p w:rsidR="003C6B49" w:rsidRDefault="003C6B4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FF2" w:rsidRDefault="00FA2FF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B49" w:rsidRDefault="003C6B4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11 Нормирование труда</w:t>
      </w:r>
    </w:p>
    <w:p w:rsidR="003C6B49" w:rsidRDefault="003C6B4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C6B49" w:rsidRDefault="00E0414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3C6B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3C6B49" w:rsidRDefault="003C6B4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14E" w:rsidRDefault="00E0414E" w:rsidP="00E041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Что понимается под методами нормирования труда?</w:t>
      </w:r>
    </w:p>
    <w:p w:rsidR="00E0414E" w:rsidRDefault="00E0414E" w:rsidP="00E041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Назовите группы методов нормирования труда.</w:t>
      </w:r>
    </w:p>
    <w:p w:rsidR="00E0414E" w:rsidRDefault="00E0414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14E" w:rsidRPr="00E0414E" w:rsidRDefault="00E0414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41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</w:t>
      </w:r>
    </w:p>
    <w:p w:rsidR="00E0414E" w:rsidRDefault="00E0414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B49" w:rsidRPr="00FA2FF2" w:rsidRDefault="003C6B4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FA2F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1 Укажите правильный ответ, характеризующий понятие «</w:t>
      </w:r>
      <w:proofErr w:type="spellStart"/>
      <w:proofErr w:type="gramStart"/>
      <w:r w:rsidRPr="00FA2F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норми</w:t>
      </w:r>
      <w:proofErr w:type="spellEnd"/>
      <w:r w:rsidR="00FA2F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-</w:t>
      </w:r>
      <w:r w:rsidR="00FA2F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br/>
      </w:r>
      <w:proofErr w:type="spellStart"/>
      <w:r w:rsidRPr="00FA2F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рование</w:t>
      </w:r>
      <w:proofErr w:type="spellEnd"/>
      <w:proofErr w:type="gramEnd"/>
      <w:r w:rsidRPr="00FA2F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труда»:</w:t>
      </w:r>
    </w:p>
    <w:p w:rsidR="003C6B49" w:rsidRDefault="003C6B49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процесс установления необходимых затрат труда на выполнение определенной работы;</w:t>
      </w:r>
    </w:p>
    <w:p w:rsidR="003C6B49" w:rsidRDefault="003C6B49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911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 количества труда, которое необходимо затратить на качественное выполнение заданной работы;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установление величины затрат рабочего времени на выполнение определённой работы.</w:t>
      </w:r>
    </w:p>
    <w:p w:rsidR="00E0414E" w:rsidRPr="00FA2FF2" w:rsidRDefault="00E0414E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114A7" w:rsidRDefault="009114A7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норм включаются: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норма времени;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норма выработки;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трудоемкость производственного процесса;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норма управляемости;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нормированные задания.</w:t>
      </w:r>
    </w:p>
    <w:p w:rsidR="009114A7" w:rsidRPr="00FA2FF2" w:rsidRDefault="009114A7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114A7" w:rsidRDefault="009114A7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Уменьшение нормы времени на 10% приведёт к увеличению нормы выработки на: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="006D0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11,1</w:t>
      </w:r>
      <w:r w:rsidR="006D0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6D08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12,5</w:t>
      </w:r>
      <w:r w:rsidR="006D0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6D08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14A7" w:rsidRDefault="009114A7" w:rsidP="00E0414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16</w:t>
      </w:r>
      <w:r w:rsidR="006D0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9114A7" w:rsidRDefault="009114A7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FF2" w:rsidRDefault="00FA2FF2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br w:type="page"/>
      </w:r>
    </w:p>
    <w:p w:rsidR="00D34A85" w:rsidRDefault="00D34A8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12 Оперативное планирование производства</w:t>
      </w:r>
    </w:p>
    <w:p w:rsidR="00D34A85" w:rsidRPr="00FA2FF2" w:rsidRDefault="00D34A8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:rsidR="008234E6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8234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D34A85" w:rsidRDefault="00D34A8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3C1E" w:rsidRPr="00B8234F" w:rsidRDefault="00D56B27" w:rsidP="00B8234F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В чём заключается назначение оперативного планирования?</w:t>
      </w:r>
    </w:p>
    <w:p w:rsidR="00BD440C" w:rsidRPr="00B8234F" w:rsidRDefault="00BD440C" w:rsidP="00B8234F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Каким принципам должна </w:t>
      </w:r>
      <w:proofErr w:type="gramStart"/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отвечать  система</w:t>
      </w:r>
      <w:proofErr w:type="gramEnd"/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планирования?</w:t>
      </w:r>
    </w:p>
    <w:p w:rsidR="00BD440C" w:rsidRPr="00B8234F" w:rsidRDefault="00BD440C" w:rsidP="00B8234F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Какие задачи решаются в области оперативно-производственного </w:t>
      </w:r>
      <w:r w:rsidR="00FA2FF2" w:rsidRPr="00B8234F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планирования?</w:t>
      </w:r>
    </w:p>
    <w:p w:rsidR="006D0829" w:rsidRPr="00B8234F" w:rsidRDefault="006D0829" w:rsidP="00B8234F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В чём сущность оперативного планирования в единичном производстве?</w:t>
      </w:r>
    </w:p>
    <w:p w:rsidR="006D0829" w:rsidRPr="00B8234F" w:rsidRDefault="006D0829" w:rsidP="00B8234F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В чём сущность оперативного планирования в серийном производстве?</w:t>
      </w:r>
    </w:p>
    <w:p w:rsidR="006D0829" w:rsidRPr="00B8234F" w:rsidRDefault="006D0829" w:rsidP="00B8234F">
      <w:pPr>
        <w:pStyle w:val="a6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8234F">
        <w:rPr>
          <w:rFonts w:ascii="Times New Roman" w:eastAsia="Times New Roman" w:hAnsi="Times New Roman" w:cs="Times New Roman"/>
          <w:bCs/>
          <w:sz w:val="28"/>
          <w:szCs w:val="28"/>
        </w:rPr>
        <w:t>В чём сущность оперативного планирования в массовом производстве?</w:t>
      </w:r>
    </w:p>
    <w:p w:rsidR="00D56B27" w:rsidRDefault="00D56B27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D0829" w:rsidRPr="00E93528" w:rsidRDefault="006D082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E9352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Тест</w:t>
      </w:r>
    </w:p>
    <w:p w:rsidR="006D0829" w:rsidRDefault="006D082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B27" w:rsidRDefault="006D082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D56B27">
        <w:rPr>
          <w:rFonts w:ascii="Times New Roman" w:eastAsia="Times New Roman" w:hAnsi="Times New Roman" w:cs="Times New Roman"/>
          <w:bCs/>
          <w:sz w:val="28"/>
          <w:szCs w:val="28"/>
        </w:rPr>
        <w:t xml:space="preserve"> Что не относится к оперативно-производственному планированию:</w:t>
      </w:r>
    </w:p>
    <w:p w:rsidR="00D56B27" w:rsidRDefault="00D56B27" w:rsidP="006D08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а) разработка годовой (квартальной) программы выпуска продукции;</w:t>
      </w:r>
    </w:p>
    <w:p w:rsidR="00D56B27" w:rsidRDefault="00D56B27" w:rsidP="006D08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б) распределение годовой (квартальной) программы выпуска продукции по месяцам;</w:t>
      </w:r>
    </w:p>
    <w:p w:rsidR="00D56B27" w:rsidRDefault="00D56B27" w:rsidP="006D08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в) разработка календарно-плановых нормативов;</w:t>
      </w:r>
    </w:p>
    <w:p w:rsidR="00D56B27" w:rsidRPr="00FA2FF2" w:rsidRDefault="00D56B27" w:rsidP="006D08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 w:rsidRPr="00FA2FF2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г) составление календарных графиков изготовления и </w:t>
      </w:r>
      <w:proofErr w:type="spellStart"/>
      <w:proofErr w:type="gramStart"/>
      <w:r w:rsidRPr="00FA2FF2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выпус</w:t>
      </w:r>
      <w:proofErr w:type="spellEnd"/>
      <w:r w:rsidR="00FA2FF2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-</w:t>
      </w:r>
      <w:r w:rsidR="00FA2FF2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br/>
      </w:r>
      <w:r w:rsidRPr="00FA2FF2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ка</w:t>
      </w:r>
      <w:proofErr w:type="gramEnd"/>
      <w:r w:rsidRPr="00FA2FF2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продукции;</w:t>
      </w:r>
    </w:p>
    <w:p w:rsidR="00D56B27" w:rsidRDefault="00D56B27" w:rsidP="006D08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д) объёмно-календарные расчёты.</w:t>
      </w:r>
    </w:p>
    <w:p w:rsidR="00D56B27" w:rsidRPr="00FA2FF2" w:rsidRDefault="00D56B27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91535B" w:rsidRDefault="006D082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153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91CD9">
        <w:rPr>
          <w:rFonts w:ascii="Times New Roman" w:eastAsia="Times New Roman" w:hAnsi="Times New Roman" w:cs="Times New Roman"/>
          <w:bCs/>
          <w:sz w:val="28"/>
          <w:szCs w:val="28"/>
        </w:rPr>
        <w:t xml:space="preserve">Что включает </w:t>
      </w:r>
      <w:proofErr w:type="gramStart"/>
      <w:r w:rsidR="00491CD9">
        <w:rPr>
          <w:rFonts w:ascii="Times New Roman" w:eastAsia="Times New Roman" w:hAnsi="Times New Roman" w:cs="Times New Roman"/>
          <w:bCs/>
          <w:sz w:val="28"/>
          <w:szCs w:val="28"/>
        </w:rPr>
        <w:t>межцеховое  оперативное</w:t>
      </w:r>
      <w:proofErr w:type="gramEnd"/>
      <w:r w:rsidR="00491CD9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планирование:</w:t>
      </w:r>
    </w:p>
    <w:p w:rsidR="00491CD9" w:rsidRDefault="00491CD9" w:rsidP="006D08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а) только доведение до производственных участков и рабочих мест производственных заданий и разработку календарных планов-графиков (декадные, недельные, сменно-суточные);</w:t>
      </w:r>
    </w:p>
    <w:p w:rsidR="00491CD9" w:rsidRDefault="00491CD9" w:rsidP="006D08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б) </w:t>
      </w:r>
      <w:r w:rsidR="008D0780">
        <w:rPr>
          <w:rFonts w:ascii="Times New Roman" w:eastAsia="Times New Roman" w:hAnsi="Times New Roman" w:cs="Times New Roman"/>
          <w:bCs/>
          <w:sz w:val="28"/>
          <w:szCs w:val="28"/>
        </w:rPr>
        <w:t>только установление цехам  взаимосвязанных производственных заданий, вытекающих из производственной программы предприятия;</w:t>
      </w:r>
    </w:p>
    <w:p w:rsidR="008D0780" w:rsidRDefault="008D0780" w:rsidP="006D08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в) то же, что и вариант ответа б), а также координацию работы цехов по выполнению этой программы.</w:t>
      </w:r>
    </w:p>
    <w:p w:rsidR="008D0780" w:rsidRDefault="008D078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A2FF2" w:rsidRDefault="00FA2FF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D0780" w:rsidRPr="00BD440C" w:rsidRDefault="00A47B5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-4"/>
          <w:sz w:val="32"/>
          <w:szCs w:val="32"/>
        </w:rPr>
      </w:pPr>
      <w:r w:rsidRPr="00BD440C">
        <w:rPr>
          <w:rFonts w:ascii="Times New Roman" w:eastAsia="Times New Roman" w:hAnsi="Times New Roman" w:cs="Times New Roman"/>
          <w:b/>
          <w:bCs/>
          <w:spacing w:val="-4"/>
          <w:sz w:val="32"/>
          <w:szCs w:val="32"/>
        </w:rPr>
        <w:t>13 Сущность, функции и структура управления предприятием</w:t>
      </w:r>
    </w:p>
    <w:p w:rsidR="008D0780" w:rsidRDefault="008D0780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64F31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464F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491CD9" w:rsidRDefault="00491CD9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64F31" w:rsidRDefault="00464F31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чём заключается сущность управления производством?</w:t>
      </w:r>
    </w:p>
    <w:p w:rsidR="00464F31" w:rsidRDefault="00464F31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 Перечислить функции управления предприятием (организацией).</w:t>
      </w:r>
    </w:p>
    <w:p w:rsidR="00464F31" w:rsidRDefault="00464F31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 </w:t>
      </w:r>
      <w:proofErr w:type="gramStart"/>
      <w:r w:rsidR="0061085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61085F">
        <w:rPr>
          <w:rFonts w:ascii="Times New Roman" w:eastAsia="Times New Roman" w:hAnsi="Times New Roman" w:cs="Times New Roman"/>
          <w:bCs/>
          <w:sz w:val="28"/>
          <w:szCs w:val="28"/>
        </w:rPr>
        <w:t xml:space="preserve"> чём проявляется взаимосвязь функций управления?</w:t>
      </w:r>
    </w:p>
    <w:p w:rsidR="00BD440C" w:rsidRDefault="00BD440C" w:rsidP="00BD44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 Что такое организационная структура управления?</w:t>
      </w:r>
    </w:p>
    <w:p w:rsidR="00BD440C" w:rsidRDefault="00BD440C" w:rsidP="00BD44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 Дать характеристику основным типам организационных структур управления предприятием.</w:t>
      </w:r>
    </w:p>
    <w:p w:rsidR="00BD440C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A2FF2" w:rsidRDefault="00FA2FF2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:rsidR="00BD440C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Тест</w:t>
      </w:r>
    </w:p>
    <w:p w:rsidR="00BD440C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085F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61085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1085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61085F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теории управления к функциям управления относятся: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а) оценка результатов;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б) аттестация персонала;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в) организация;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г) планирование.</w:t>
      </w:r>
    </w:p>
    <w:p w:rsidR="00FA2FF2" w:rsidRPr="00FA2FF2" w:rsidRDefault="00FA2FF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61085F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61085F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линейным менеджерам относятся: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а) директор предприятия;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б) начальник цеха;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в) начальник технического бюро;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г) главный инженер.</w:t>
      </w:r>
    </w:p>
    <w:p w:rsidR="0061085F" w:rsidRPr="00FA2FF2" w:rsidRDefault="0061085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61085F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61085F">
        <w:rPr>
          <w:rFonts w:ascii="Times New Roman" w:eastAsia="Times New Roman" w:hAnsi="Times New Roman" w:cs="Times New Roman"/>
          <w:bCs/>
          <w:sz w:val="28"/>
          <w:szCs w:val="28"/>
        </w:rPr>
        <w:t xml:space="preserve"> К функциональным менеджерам относятся: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а) начальник отдела кадров;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б) начальник участка;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в) директор по производству;</w:t>
      </w:r>
    </w:p>
    <w:p w:rsidR="0061085F" w:rsidRDefault="0061085F" w:rsidP="00BD440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г) главный экономист.</w:t>
      </w:r>
    </w:p>
    <w:p w:rsidR="0061085F" w:rsidRDefault="0061085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A2FF2" w:rsidRDefault="00FA2FF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085F" w:rsidRDefault="0061085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14 Кадры управления </w:t>
      </w:r>
    </w:p>
    <w:p w:rsidR="0061085F" w:rsidRDefault="0061085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1085F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61085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61085F" w:rsidRDefault="0061085F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1085F" w:rsidRDefault="005E5F7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 Какие звенья руководства выделяют в зависимости от уровня в управленческой иерархии?</w:t>
      </w:r>
    </w:p>
    <w:p w:rsidR="005E5F75" w:rsidRDefault="005E5F7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 Что такое стиль управления?</w:t>
      </w:r>
    </w:p>
    <w:p w:rsidR="005E5F75" w:rsidRDefault="005E5F7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 Какие стили управления относят к </w:t>
      </w:r>
      <w:r w:rsidRPr="008E74AE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одномерным»? Охарактеризуйте каждый из них.</w:t>
      </w:r>
    </w:p>
    <w:p w:rsidR="008234E6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 К</w:t>
      </w:r>
      <w:r w:rsidR="005E5F75">
        <w:rPr>
          <w:rFonts w:ascii="Times New Roman" w:eastAsia="Times New Roman" w:hAnsi="Times New Roman" w:cs="Times New Roman"/>
          <w:bCs/>
          <w:sz w:val="28"/>
          <w:szCs w:val="28"/>
        </w:rPr>
        <w:t xml:space="preserve">акие стили управления относят к </w:t>
      </w:r>
      <w:r w:rsidR="005E5F75" w:rsidRPr="008E74AE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5E5F75">
        <w:rPr>
          <w:rFonts w:ascii="Times New Roman" w:eastAsia="Times New Roman" w:hAnsi="Times New Roman" w:cs="Times New Roman"/>
          <w:bCs/>
          <w:sz w:val="28"/>
          <w:szCs w:val="28"/>
        </w:rPr>
        <w:t>многомерным»?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Охарактеризуйте.</w:t>
      </w:r>
    </w:p>
    <w:p w:rsidR="009C05D5" w:rsidRPr="00E93528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9352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5 </w:t>
      </w:r>
      <w:r w:rsidRPr="00E9352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Какой тип руководства, по </w:t>
      </w:r>
      <w:r w:rsidR="00BD440C" w:rsidRPr="00E93528">
        <w:rPr>
          <w:rFonts w:ascii="Times New Roman" w:eastAsia="Times New Roman" w:hAnsi="Times New Roman" w:cs="Times New Roman"/>
          <w:spacing w:val="-4"/>
          <w:sz w:val="28"/>
          <w:szCs w:val="28"/>
        </w:rPr>
        <w:t>В</w:t>
      </w:r>
      <w:r w:rsidRPr="00E93528">
        <w:rPr>
          <w:rFonts w:ascii="Times New Roman" w:eastAsia="Times New Roman" w:hAnsi="Times New Roman" w:cs="Times New Roman"/>
          <w:spacing w:val="-4"/>
          <w:sz w:val="28"/>
          <w:szCs w:val="28"/>
        </w:rPr>
        <w:t>ашему мнению, является наилучшим? Дайте обоснование своей позиции. Подумайте, может ли быть гибкий тип руководства.</w:t>
      </w: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A2FF2" w:rsidRDefault="00FA2FF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15 Методы управления</w:t>
      </w: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C05D5" w:rsidRDefault="00BD440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="009C05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опросы для обсуждения</w:t>
      </w: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 Что такое метод управления?</w:t>
      </w: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 Перечислить </w:t>
      </w:r>
      <w:r w:rsidRPr="009C05D5">
        <w:rPr>
          <w:rFonts w:ascii="Times New Roman" w:eastAsia="Times New Roman" w:hAnsi="Times New Roman" w:cs="Times New Roman"/>
          <w:sz w:val="28"/>
          <w:szCs w:val="28"/>
        </w:rPr>
        <w:t>основные методы управления, применяемые в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 На чём базируются административные методы управления?</w:t>
      </w: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 Раскрыть суть экономических методов управления.</w:t>
      </w:r>
    </w:p>
    <w:p w:rsidR="009C05D5" w:rsidRDefault="009C05D5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5 </w:t>
      </w:r>
      <w:r w:rsidR="00641DC9">
        <w:rPr>
          <w:rFonts w:ascii="Times New Roman" w:eastAsia="Times New Roman" w:hAnsi="Times New Roman" w:cs="Times New Roman"/>
          <w:bCs/>
          <w:sz w:val="28"/>
          <w:szCs w:val="28"/>
        </w:rPr>
        <w:t>На чём базируются социально-психологические методы управления?</w:t>
      </w:r>
    </w:p>
    <w:p w:rsidR="00A02E4C" w:rsidRPr="00A02E4C" w:rsidRDefault="00A02E4C" w:rsidP="00FA2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02E4C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Список литературы</w:t>
      </w:r>
    </w:p>
    <w:p w:rsidR="00A02E4C" w:rsidRPr="00A02E4C" w:rsidRDefault="00A02E4C" w:rsidP="004F43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2E4C" w:rsidRDefault="005D0C4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02E4C" w:rsidRPr="00A02E4C">
        <w:rPr>
          <w:rFonts w:ascii="Times New Roman" w:eastAsia="Times New Roman" w:hAnsi="Times New Roman" w:cs="Times New Roman"/>
          <w:b/>
          <w:bCs/>
          <w:sz w:val="28"/>
          <w:szCs w:val="28"/>
        </w:rPr>
        <w:t>Афитов</w:t>
      </w:r>
      <w:proofErr w:type="spellEnd"/>
      <w:r w:rsidR="00A02E4C" w:rsidRPr="00A02E4C">
        <w:rPr>
          <w:rFonts w:ascii="Times New Roman" w:eastAsia="Times New Roman" w:hAnsi="Times New Roman" w:cs="Times New Roman"/>
          <w:b/>
          <w:bCs/>
          <w:sz w:val="28"/>
          <w:szCs w:val="28"/>
        </w:rPr>
        <w:t>, Э. А.</w:t>
      </w:r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Планирование на предприятии (организации</w:t>
      </w:r>
      <w:proofErr w:type="gramStart"/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2FF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proofErr w:type="gramEnd"/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/ </w:t>
      </w:r>
      <w:r w:rsidR="00BD440C" w:rsidRPr="00BD44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Э. А. </w:t>
      </w:r>
      <w:proofErr w:type="spellStart"/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>Афитов</w:t>
      </w:r>
      <w:proofErr w:type="spellEnd"/>
      <w:r w:rsidR="00F328F7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proofErr w:type="gramStart"/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>Минск</w:t>
      </w:r>
      <w:r w:rsidR="00FA2FF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proofErr w:type="gramEnd"/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Новое знание</w:t>
      </w:r>
      <w:r w:rsidR="00FA2FF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>; ИНФРА-М, 2015</w:t>
      </w:r>
      <w:r w:rsidR="00FA2FF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A02E4C"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− 344 с.</w:t>
      </w:r>
    </w:p>
    <w:p w:rsidR="005D0C46" w:rsidRPr="00A02E4C" w:rsidRDefault="005D0C4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gramStart"/>
      <w:r w:rsidRPr="00A02E4C">
        <w:rPr>
          <w:rFonts w:ascii="Times New Roman" w:eastAsia="Times New Roman" w:hAnsi="Times New Roman" w:cs="Times New Roman"/>
          <w:sz w:val="28"/>
          <w:szCs w:val="28"/>
        </w:rPr>
        <w:t>Менеджмент</w:t>
      </w:r>
      <w:r w:rsidR="00FA2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A02E4C">
        <w:rPr>
          <w:rFonts w:ascii="Times New Roman" w:eastAsia="Times New Roman" w:hAnsi="Times New Roman" w:cs="Times New Roman"/>
          <w:sz w:val="28"/>
          <w:szCs w:val="28"/>
        </w:rPr>
        <w:t xml:space="preserve"> учебно-практическое пособие / А. В. Игнатьева [и др.]. </w:t>
      </w:r>
      <w:r w:rsidR="00FA2FF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02E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02E4C">
        <w:rPr>
          <w:rFonts w:ascii="Times New Roman" w:eastAsia="Times New Roman" w:hAnsi="Times New Roman" w:cs="Times New Roman"/>
          <w:sz w:val="28"/>
          <w:szCs w:val="28"/>
        </w:rPr>
        <w:t>Москва</w:t>
      </w:r>
      <w:r w:rsidR="00FA2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A02E4C">
        <w:rPr>
          <w:rFonts w:ascii="Times New Roman" w:eastAsia="Times New Roman" w:hAnsi="Times New Roman" w:cs="Times New Roman"/>
          <w:sz w:val="28"/>
          <w:szCs w:val="28"/>
        </w:rPr>
        <w:t xml:space="preserve"> Вузовский учебник</w:t>
      </w:r>
      <w:r w:rsidR="00FA2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sz w:val="28"/>
          <w:szCs w:val="28"/>
        </w:rPr>
        <w:t>; ИНФРА-М, 2013. – 284 с.</w:t>
      </w:r>
    </w:p>
    <w:p w:rsidR="00A02E4C" w:rsidRDefault="005D0C4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02E4C" w:rsidRPr="00A02E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02E4C"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Переверзев</w:t>
      </w:r>
      <w:proofErr w:type="spellEnd"/>
      <w:r w:rsidR="00A02E4C"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, М.</w:t>
      </w:r>
      <w:r w:rsidR="00BD440C" w:rsidRPr="00BD440C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A02E4C"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П.</w:t>
      </w:r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Организация производства на промышленных </w:t>
      </w:r>
      <w:proofErr w:type="gramStart"/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>предприятиях</w:t>
      </w:r>
      <w:r w:rsidR="00FA2FF2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>:</w:t>
      </w:r>
      <w:proofErr w:type="gramEnd"/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учеб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>ное</w:t>
      </w:r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пособие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>/ М.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П. </w:t>
      </w:r>
      <w:proofErr w:type="spellStart"/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>Переверзев</w:t>
      </w:r>
      <w:proofErr w:type="spellEnd"/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>–</w:t>
      </w:r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>М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>осква</w:t>
      </w:r>
      <w:r w:rsidR="00FA2FF2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>:</w:t>
      </w:r>
      <w:proofErr w:type="gramEnd"/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ИНФРА-М, 2016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>–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A02E4C" w:rsidRPr="00A02E4C">
        <w:rPr>
          <w:rFonts w:ascii="Times New Roman" w:eastAsia="Times New Roman" w:hAnsi="Times New Roman" w:cs="Times New Roman"/>
          <w:iCs/>
          <w:sz w:val="28"/>
          <w:szCs w:val="28"/>
        </w:rPr>
        <w:t>332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с</w:t>
      </w:r>
      <w:r w:rsidR="00A02E4C" w:rsidRPr="00A02E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C46" w:rsidRPr="005D0C46" w:rsidRDefault="005D0C46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5D0C46">
        <w:rPr>
          <w:rFonts w:ascii="Times New Roman" w:eastAsia="Times New Roman" w:hAnsi="Times New Roman" w:cs="Times New Roman"/>
          <w:b/>
          <w:sz w:val="28"/>
          <w:szCs w:val="28"/>
        </w:rPr>
        <w:t>Рязанова, В. А.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 планирование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производства</w:t>
      </w:r>
      <w:r w:rsidR="00FA2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</w:t>
      </w:r>
      <w:r w:rsidR="00BD440C">
        <w:rPr>
          <w:rFonts w:ascii="Times New Roman" w:eastAsia="Times New Roman" w:hAnsi="Times New Roman" w:cs="Times New Roman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пособие для студ</w:t>
      </w:r>
      <w:r w:rsidR="00BD440C">
        <w:rPr>
          <w:rFonts w:ascii="Times New Roman" w:eastAsia="Times New Roman" w:hAnsi="Times New Roman" w:cs="Times New Roman"/>
          <w:sz w:val="28"/>
          <w:szCs w:val="28"/>
        </w:rPr>
        <w:t>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высш</w:t>
      </w:r>
      <w:r w:rsidR="00BD440C"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</w:t>
      </w:r>
      <w:r w:rsidR="00BD440C">
        <w:rPr>
          <w:rFonts w:ascii="Times New Roman" w:eastAsia="Times New Roman" w:hAnsi="Times New Roman" w:cs="Times New Roman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заведений / В. А. Рязанова, Э. Ю. </w:t>
      </w:r>
      <w:r w:rsidR="00290B52">
        <w:rPr>
          <w:rFonts w:ascii="Times New Roman" w:eastAsia="Times New Roman" w:hAnsi="Times New Roman" w:cs="Times New Roman"/>
          <w:sz w:val="28"/>
          <w:szCs w:val="28"/>
        </w:rPr>
        <w:t>Люшина</w:t>
      </w:r>
      <w:r w:rsidR="00FA2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0B52">
        <w:rPr>
          <w:rFonts w:ascii="Times New Roman" w:eastAsia="Times New Roman" w:hAnsi="Times New Roman" w:cs="Times New Roman"/>
          <w:sz w:val="28"/>
          <w:szCs w:val="28"/>
        </w:rPr>
        <w:t xml:space="preserve">; под ред. М. Ф. Балакина. – </w:t>
      </w:r>
      <w:proofErr w:type="gramStart"/>
      <w:r w:rsidR="00290B5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D440C">
        <w:rPr>
          <w:rFonts w:ascii="Times New Roman" w:eastAsia="Times New Roman" w:hAnsi="Times New Roman" w:cs="Times New Roman"/>
          <w:sz w:val="28"/>
          <w:szCs w:val="28"/>
        </w:rPr>
        <w:t>осква</w:t>
      </w:r>
      <w:r w:rsidR="00FA2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0B52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="00290B52">
        <w:rPr>
          <w:rFonts w:ascii="Times New Roman" w:eastAsia="Times New Roman" w:hAnsi="Times New Roman" w:cs="Times New Roman"/>
          <w:sz w:val="28"/>
          <w:szCs w:val="28"/>
        </w:rPr>
        <w:t xml:space="preserve"> Академия, 2010. – 272 с.</w:t>
      </w:r>
    </w:p>
    <w:p w:rsidR="005D0C46" w:rsidRPr="00A02E4C" w:rsidRDefault="00290B52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5D0C46"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D0C46" w:rsidRPr="00A02E4C">
        <w:rPr>
          <w:rFonts w:ascii="Times New Roman" w:eastAsia="Times New Roman" w:hAnsi="Times New Roman" w:cs="Times New Roman"/>
          <w:b/>
          <w:iCs/>
          <w:sz w:val="28"/>
          <w:szCs w:val="28"/>
        </w:rPr>
        <w:t>Туровец, О.</w:t>
      </w:r>
      <w:r w:rsidR="00BD440C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5D0C46" w:rsidRPr="00A02E4C">
        <w:rPr>
          <w:rFonts w:ascii="Times New Roman" w:eastAsia="Times New Roman" w:hAnsi="Times New Roman" w:cs="Times New Roman"/>
          <w:b/>
          <w:iCs/>
          <w:sz w:val="28"/>
          <w:szCs w:val="28"/>
        </w:rPr>
        <w:t>Г.</w:t>
      </w:r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Организация производства и управление </w:t>
      </w:r>
      <w:proofErr w:type="gramStart"/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>предприятием</w:t>
      </w:r>
      <w:r w:rsidR="00FA2FF2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>:</w:t>
      </w:r>
      <w:proofErr w:type="gramEnd"/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учебник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>/ О.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>Г. Туровец.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 xml:space="preserve"> –</w:t>
      </w:r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>М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>осква</w:t>
      </w:r>
      <w:r w:rsidR="00FA2FF2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>:</w:t>
      </w:r>
      <w:proofErr w:type="gramEnd"/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ИНФРА-М, 2015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5D0C46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BD440C">
        <w:rPr>
          <w:rFonts w:ascii="Times New Roman" w:eastAsia="Times New Roman" w:hAnsi="Times New Roman" w:cs="Times New Roman"/>
          <w:iCs/>
          <w:sz w:val="28"/>
          <w:szCs w:val="28"/>
        </w:rPr>
        <w:t xml:space="preserve">– </w:t>
      </w:r>
      <w:r w:rsidR="005D0C46" w:rsidRPr="00A02E4C">
        <w:rPr>
          <w:rFonts w:ascii="Times New Roman" w:eastAsia="Times New Roman" w:hAnsi="Times New Roman" w:cs="Times New Roman"/>
          <w:iCs/>
          <w:sz w:val="28"/>
          <w:szCs w:val="28"/>
        </w:rPr>
        <w:t>506 с.</w:t>
      </w:r>
    </w:p>
    <w:p w:rsidR="00A02E4C" w:rsidRPr="00A02E4C" w:rsidRDefault="00A02E4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2E4C" w:rsidRPr="00A119B1" w:rsidRDefault="00A02E4C" w:rsidP="004F4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sectPr w:rsidR="00A02E4C" w:rsidRPr="00A119B1" w:rsidSect="00A61E97">
      <w:headerReference w:type="default" r:id="rId19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9DE" w:rsidRDefault="00DE49DE" w:rsidP="006A7DD4">
      <w:pPr>
        <w:spacing w:after="0" w:line="240" w:lineRule="auto"/>
      </w:pPr>
      <w:r>
        <w:separator/>
      </w:r>
    </w:p>
  </w:endnote>
  <w:endnote w:type="continuationSeparator" w:id="0">
    <w:p w:rsidR="00DE49DE" w:rsidRDefault="00DE49DE" w:rsidP="006A7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9DE" w:rsidRDefault="00DE49DE" w:rsidP="006A7DD4">
      <w:pPr>
        <w:spacing w:after="0" w:line="240" w:lineRule="auto"/>
      </w:pPr>
      <w:r>
        <w:separator/>
      </w:r>
    </w:p>
  </w:footnote>
  <w:footnote w:type="continuationSeparator" w:id="0">
    <w:p w:rsidR="00DE49DE" w:rsidRDefault="00DE49DE" w:rsidP="006A7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4830788"/>
      <w:docPartObj>
        <w:docPartGallery w:val="Page Numbers (Top of Page)"/>
        <w:docPartUnique/>
      </w:docPartObj>
    </w:sdtPr>
    <w:sdtEndPr>
      <w:rPr>
        <w:rFonts w:ascii="Book Antiqua" w:hAnsi="Book Antiqua"/>
        <w:sz w:val="18"/>
      </w:rPr>
    </w:sdtEndPr>
    <w:sdtContent>
      <w:p w:rsidR="00EF0142" w:rsidRPr="00A61E97" w:rsidRDefault="00EF0142">
        <w:pPr>
          <w:pStyle w:val="a7"/>
          <w:jc w:val="center"/>
          <w:rPr>
            <w:rFonts w:ascii="Book Antiqua" w:hAnsi="Book Antiqua"/>
            <w:sz w:val="18"/>
          </w:rPr>
        </w:pPr>
        <w:r w:rsidRPr="00A61E97">
          <w:rPr>
            <w:rFonts w:ascii="Book Antiqua" w:hAnsi="Book Antiqua"/>
            <w:sz w:val="18"/>
          </w:rPr>
          <w:fldChar w:fldCharType="begin"/>
        </w:r>
        <w:r w:rsidRPr="00A61E97">
          <w:rPr>
            <w:rFonts w:ascii="Book Antiqua" w:hAnsi="Book Antiqua"/>
            <w:sz w:val="18"/>
          </w:rPr>
          <w:instrText>PAGE   \* MERGEFORMAT</w:instrText>
        </w:r>
        <w:r w:rsidRPr="00A61E97">
          <w:rPr>
            <w:rFonts w:ascii="Book Antiqua" w:hAnsi="Book Antiqua"/>
            <w:sz w:val="18"/>
          </w:rPr>
          <w:fldChar w:fldCharType="separate"/>
        </w:r>
        <w:r w:rsidR="004853C8">
          <w:rPr>
            <w:rFonts w:ascii="Book Antiqua" w:hAnsi="Book Antiqua"/>
            <w:noProof/>
            <w:sz w:val="18"/>
          </w:rPr>
          <w:t>20</w:t>
        </w:r>
        <w:r w:rsidRPr="00A61E97">
          <w:rPr>
            <w:rFonts w:ascii="Book Antiqua" w:hAnsi="Book Antiqua"/>
            <w:sz w:val="18"/>
          </w:rPr>
          <w:fldChar w:fldCharType="end"/>
        </w:r>
      </w:p>
    </w:sdtContent>
  </w:sdt>
  <w:p w:rsidR="00EF0142" w:rsidRPr="00A61E97" w:rsidRDefault="00EF0142">
    <w:pPr>
      <w:pStyle w:val="a7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2F28"/>
    <w:multiLevelType w:val="hybridMultilevel"/>
    <w:tmpl w:val="0F3CDD4C"/>
    <w:lvl w:ilvl="0" w:tplc="4ADEB61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4351913"/>
    <w:multiLevelType w:val="multilevel"/>
    <w:tmpl w:val="51B29DBE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12" w:hanging="2160"/>
      </w:pPr>
      <w:rPr>
        <w:rFonts w:hint="default"/>
      </w:rPr>
    </w:lvl>
  </w:abstractNum>
  <w:abstractNum w:abstractNumId="2" w15:restartNumberingAfterBreak="0">
    <w:nsid w:val="08D509DF"/>
    <w:multiLevelType w:val="hybridMultilevel"/>
    <w:tmpl w:val="8A849178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7421A"/>
    <w:multiLevelType w:val="hybridMultilevel"/>
    <w:tmpl w:val="3C4C85B6"/>
    <w:lvl w:ilvl="0" w:tplc="20944BDC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AA4318"/>
    <w:multiLevelType w:val="hybridMultilevel"/>
    <w:tmpl w:val="95264480"/>
    <w:lvl w:ilvl="0" w:tplc="455C34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14B1E00"/>
    <w:multiLevelType w:val="hybridMultilevel"/>
    <w:tmpl w:val="4136309C"/>
    <w:lvl w:ilvl="0" w:tplc="56045684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39E38DC"/>
    <w:multiLevelType w:val="hybridMultilevel"/>
    <w:tmpl w:val="3426DDE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54F2430"/>
    <w:multiLevelType w:val="hybridMultilevel"/>
    <w:tmpl w:val="B33A34D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3AF6"/>
    <w:multiLevelType w:val="hybridMultilevel"/>
    <w:tmpl w:val="854C3608"/>
    <w:lvl w:ilvl="0" w:tplc="38A815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8203D"/>
    <w:multiLevelType w:val="hybridMultilevel"/>
    <w:tmpl w:val="8DA0D9BA"/>
    <w:lvl w:ilvl="0" w:tplc="5F2A3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9767EC"/>
    <w:multiLevelType w:val="hybridMultilevel"/>
    <w:tmpl w:val="765E6CE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2D03B72"/>
    <w:multiLevelType w:val="hybridMultilevel"/>
    <w:tmpl w:val="3B7EA836"/>
    <w:lvl w:ilvl="0" w:tplc="BC964786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7D4277A"/>
    <w:multiLevelType w:val="hybridMultilevel"/>
    <w:tmpl w:val="03C03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E29FE"/>
    <w:multiLevelType w:val="hybridMultilevel"/>
    <w:tmpl w:val="96AAA4BC"/>
    <w:lvl w:ilvl="0" w:tplc="61265B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3CE14EF"/>
    <w:multiLevelType w:val="hybridMultilevel"/>
    <w:tmpl w:val="65341A7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60253"/>
    <w:multiLevelType w:val="hybridMultilevel"/>
    <w:tmpl w:val="93F0CF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6CF6A27"/>
    <w:multiLevelType w:val="hybridMultilevel"/>
    <w:tmpl w:val="B998751E"/>
    <w:lvl w:ilvl="0" w:tplc="8CA63C9C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559C"/>
    <w:multiLevelType w:val="multilevel"/>
    <w:tmpl w:val="60981FBC"/>
    <w:lvl w:ilvl="0">
      <w:start w:val="1"/>
      <w:numFmt w:val="decimal"/>
      <w:lvlText w:val="%1"/>
      <w:lvlJc w:val="center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8" w15:restartNumberingAfterBreak="0">
    <w:nsid w:val="3B6F4D90"/>
    <w:multiLevelType w:val="hybridMultilevel"/>
    <w:tmpl w:val="D1EA98AE"/>
    <w:lvl w:ilvl="0" w:tplc="B85045B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41FE63BB"/>
    <w:multiLevelType w:val="hybridMultilevel"/>
    <w:tmpl w:val="BEC6407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8941E1E"/>
    <w:multiLevelType w:val="hybridMultilevel"/>
    <w:tmpl w:val="9F865F9C"/>
    <w:lvl w:ilvl="0" w:tplc="51B88E8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92967FC"/>
    <w:multiLevelType w:val="hybridMultilevel"/>
    <w:tmpl w:val="1A7C64C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C662E1C"/>
    <w:multiLevelType w:val="hybridMultilevel"/>
    <w:tmpl w:val="710EBF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D4932DE"/>
    <w:multiLevelType w:val="hybridMultilevel"/>
    <w:tmpl w:val="AB569E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ED91DEB"/>
    <w:multiLevelType w:val="hybridMultilevel"/>
    <w:tmpl w:val="CD6068A8"/>
    <w:lvl w:ilvl="0" w:tplc="5B66AB2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0E17E44"/>
    <w:multiLevelType w:val="hybridMultilevel"/>
    <w:tmpl w:val="5A5CFF06"/>
    <w:lvl w:ilvl="0" w:tplc="D022224E">
      <w:start w:val="30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6803281"/>
    <w:multiLevelType w:val="hybridMultilevel"/>
    <w:tmpl w:val="5854054E"/>
    <w:lvl w:ilvl="0" w:tplc="5B66AB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91531F"/>
    <w:multiLevelType w:val="hybridMultilevel"/>
    <w:tmpl w:val="28A2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F12DC"/>
    <w:multiLevelType w:val="hybridMultilevel"/>
    <w:tmpl w:val="ED78B718"/>
    <w:lvl w:ilvl="0" w:tplc="65E6B6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6AF5995"/>
    <w:multiLevelType w:val="hybridMultilevel"/>
    <w:tmpl w:val="EC1C81E2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A514629"/>
    <w:multiLevelType w:val="hybridMultilevel"/>
    <w:tmpl w:val="9E743424"/>
    <w:lvl w:ilvl="0" w:tplc="95602A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D0B5F37"/>
    <w:multiLevelType w:val="hybridMultilevel"/>
    <w:tmpl w:val="D9A2A300"/>
    <w:lvl w:ilvl="0" w:tplc="D47ADD78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DD34CBB"/>
    <w:multiLevelType w:val="multilevel"/>
    <w:tmpl w:val="D936819C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20"/>
  </w:num>
  <w:num w:numId="4">
    <w:abstractNumId w:val="30"/>
  </w:num>
  <w:num w:numId="5">
    <w:abstractNumId w:val="4"/>
  </w:num>
  <w:num w:numId="6">
    <w:abstractNumId w:val="11"/>
  </w:num>
  <w:num w:numId="7">
    <w:abstractNumId w:val="33"/>
  </w:num>
  <w:num w:numId="8">
    <w:abstractNumId w:val="5"/>
  </w:num>
  <w:num w:numId="9">
    <w:abstractNumId w:val="13"/>
  </w:num>
  <w:num w:numId="10">
    <w:abstractNumId w:val="6"/>
  </w:num>
  <w:num w:numId="11">
    <w:abstractNumId w:val="0"/>
  </w:num>
  <w:num w:numId="12">
    <w:abstractNumId w:val="34"/>
  </w:num>
  <w:num w:numId="13">
    <w:abstractNumId w:val="21"/>
  </w:num>
  <w:num w:numId="14">
    <w:abstractNumId w:val="23"/>
  </w:num>
  <w:num w:numId="15">
    <w:abstractNumId w:val="24"/>
  </w:num>
  <w:num w:numId="16">
    <w:abstractNumId w:val="10"/>
  </w:num>
  <w:num w:numId="17">
    <w:abstractNumId w:val="18"/>
  </w:num>
  <w:num w:numId="18">
    <w:abstractNumId w:val="19"/>
  </w:num>
  <w:num w:numId="19">
    <w:abstractNumId w:val="31"/>
  </w:num>
  <w:num w:numId="20">
    <w:abstractNumId w:val="15"/>
  </w:num>
  <w:num w:numId="21">
    <w:abstractNumId w:val="22"/>
  </w:num>
  <w:num w:numId="22">
    <w:abstractNumId w:val="32"/>
  </w:num>
  <w:num w:numId="23">
    <w:abstractNumId w:val="2"/>
  </w:num>
  <w:num w:numId="24">
    <w:abstractNumId w:val="14"/>
  </w:num>
  <w:num w:numId="25">
    <w:abstractNumId w:val="7"/>
  </w:num>
  <w:num w:numId="26">
    <w:abstractNumId w:val="27"/>
  </w:num>
  <w:num w:numId="27">
    <w:abstractNumId w:val="25"/>
  </w:num>
  <w:num w:numId="28">
    <w:abstractNumId w:val="29"/>
  </w:num>
  <w:num w:numId="29">
    <w:abstractNumId w:val="8"/>
  </w:num>
  <w:num w:numId="30">
    <w:abstractNumId w:val="9"/>
  </w:num>
  <w:num w:numId="31">
    <w:abstractNumId w:val="28"/>
  </w:num>
  <w:num w:numId="32">
    <w:abstractNumId w:val="12"/>
  </w:num>
  <w:num w:numId="33">
    <w:abstractNumId w:val="26"/>
  </w:num>
  <w:num w:numId="34">
    <w:abstractNumId w:val="36"/>
  </w:num>
  <w:num w:numId="35">
    <w:abstractNumId w:val="1"/>
  </w:num>
  <w:num w:numId="36">
    <w:abstractNumId w:val="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31"/>
    <w:rsid w:val="00001806"/>
    <w:rsid w:val="00002EF8"/>
    <w:rsid w:val="0001152D"/>
    <w:rsid w:val="0003469D"/>
    <w:rsid w:val="00041DB2"/>
    <w:rsid w:val="00056EE3"/>
    <w:rsid w:val="000706B2"/>
    <w:rsid w:val="0009122A"/>
    <w:rsid w:val="00095A8F"/>
    <w:rsid w:val="000B1C76"/>
    <w:rsid w:val="000C1E93"/>
    <w:rsid w:val="000C7368"/>
    <w:rsid w:val="000C7449"/>
    <w:rsid w:val="00104DEA"/>
    <w:rsid w:val="001161D2"/>
    <w:rsid w:val="001168C8"/>
    <w:rsid w:val="00155E27"/>
    <w:rsid w:val="00175EAD"/>
    <w:rsid w:val="001908B6"/>
    <w:rsid w:val="00191CF9"/>
    <w:rsid w:val="00195C6D"/>
    <w:rsid w:val="001A103A"/>
    <w:rsid w:val="001A1CB6"/>
    <w:rsid w:val="001A662C"/>
    <w:rsid w:val="001D7ECE"/>
    <w:rsid w:val="001E1F88"/>
    <w:rsid w:val="001F0569"/>
    <w:rsid w:val="001F3EC6"/>
    <w:rsid w:val="00203987"/>
    <w:rsid w:val="002103E7"/>
    <w:rsid w:val="00210732"/>
    <w:rsid w:val="002350AC"/>
    <w:rsid w:val="00241326"/>
    <w:rsid w:val="00257D20"/>
    <w:rsid w:val="00263101"/>
    <w:rsid w:val="00264F39"/>
    <w:rsid w:val="00270FB9"/>
    <w:rsid w:val="00290B52"/>
    <w:rsid w:val="00292CAE"/>
    <w:rsid w:val="00295A46"/>
    <w:rsid w:val="00295FF7"/>
    <w:rsid w:val="002A5355"/>
    <w:rsid w:val="002A71DA"/>
    <w:rsid w:val="002B5382"/>
    <w:rsid w:val="002B644B"/>
    <w:rsid w:val="002C3989"/>
    <w:rsid w:val="002C4FE7"/>
    <w:rsid w:val="002D0E19"/>
    <w:rsid w:val="002F714A"/>
    <w:rsid w:val="00311CDB"/>
    <w:rsid w:val="00316698"/>
    <w:rsid w:val="0033401B"/>
    <w:rsid w:val="00336C74"/>
    <w:rsid w:val="0034666F"/>
    <w:rsid w:val="003724E4"/>
    <w:rsid w:val="00375BF6"/>
    <w:rsid w:val="00376480"/>
    <w:rsid w:val="00385ADE"/>
    <w:rsid w:val="00386407"/>
    <w:rsid w:val="003A4110"/>
    <w:rsid w:val="003A460A"/>
    <w:rsid w:val="003B532E"/>
    <w:rsid w:val="003C3C1E"/>
    <w:rsid w:val="003C4069"/>
    <w:rsid w:val="003C6B49"/>
    <w:rsid w:val="003E3B7C"/>
    <w:rsid w:val="003F039F"/>
    <w:rsid w:val="003F1C2F"/>
    <w:rsid w:val="003F36CE"/>
    <w:rsid w:val="003F4252"/>
    <w:rsid w:val="003F487D"/>
    <w:rsid w:val="00401F1F"/>
    <w:rsid w:val="00411EE7"/>
    <w:rsid w:val="00414896"/>
    <w:rsid w:val="0041659E"/>
    <w:rsid w:val="00421FA4"/>
    <w:rsid w:val="004310AF"/>
    <w:rsid w:val="00460B3F"/>
    <w:rsid w:val="00464F31"/>
    <w:rsid w:val="00465BBD"/>
    <w:rsid w:val="00471C6E"/>
    <w:rsid w:val="0048381B"/>
    <w:rsid w:val="004853C8"/>
    <w:rsid w:val="00491CD9"/>
    <w:rsid w:val="00493300"/>
    <w:rsid w:val="004A2302"/>
    <w:rsid w:val="004B045C"/>
    <w:rsid w:val="004B2796"/>
    <w:rsid w:val="004B4AF7"/>
    <w:rsid w:val="004B4C00"/>
    <w:rsid w:val="004C2043"/>
    <w:rsid w:val="004C534C"/>
    <w:rsid w:val="004E27F6"/>
    <w:rsid w:val="004F039A"/>
    <w:rsid w:val="004F43FA"/>
    <w:rsid w:val="00513244"/>
    <w:rsid w:val="005164ED"/>
    <w:rsid w:val="00517EC7"/>
    <w:rsid w:val="005225BE"/>
    <w:rsid w:val="00534179"/>
    <w:rsid w:val="005516AC"/>
    <w:rsid w:val="00562DDA"/>
    <w:rsid w:val="005631DC"/>
    <w:rsid w:val="00564B4B"/>
    <w:rsid w:val="00565E94"/>
    <w:rsid w:val="00566BBB"/>
    <w:rsid w:val="005874F7"/>
    <w:rsid w:val="005921C4"/>
    <w:rsid w:val="005A6761"/>
    <w:rsid w:val="005C255B"/>
    <w:rsid w:val="005C5D25"/>
    <w:rsid w:val="005C66C4"/>
    <w:rsid w:val="005C6908"/>
    <w:rsid w:val="005D0C46"/>
    <w:rsid w:val="005E5F75"/>
    <w:rsid w:val="005F25FB"/>
    <w:rsid w:val="005F66DA"/>
    <w:rsid w:val="00603398"/>
    <w:rsid w:val="00607CA2"/>
    <w:rsid w:val="0061085F"/>
    <w:rsid w:val="006160E1"/>
    <w:rsid w:val="006237AE"/>
    <w:rsid w:val="00632AA5"/>
    <w:rsid w:val="00641DC9"/>
    <w:rsid w:val="00655355"/>
    <w:rsid w:val="00687946"/>
    <w:rsid w:val="00691A03"/>
    <w:rsid w:val="006A7DD4"/>
    <w:rsid w:val="006B7DB4"/>
    <w:rsid w:val="006C1A3F"/>
    <w:rsid w:val="006D0829"/>
    <w:rsid w:val="006E0A11"/>
    <w:rsid w:val="006E2397"/>
    <w:rsid w:val="006F3239"/>
    <w:rsid w:val="00711D7A"/>
    <w:rsid w:val="0072036E"/>
    <w:rsid w:val="00721CF5"/>
    <w:rsid w:val="0072328C"/>
    <w:rsid w:val="00723761"/>
    <w:rsid w:val="00723ACD"/>
    <w:rsid w:val="007271FE"/>
    <w:rsid w:val="00735229"/>
    <w:rsid w:val="00751653"/>
    <w:rsid w:val="00765C8A"/>
    <w:rsid w:val="00785246"/>
    <w:rsid w:val="00786956"/>
    <w:rsid w:val="00787325"/>
    <w:rsid w:val="007C6020"/>
    <w:rsid w:val="007F2142"/>
    <w:rsid w:val="007F2C1C"/>
    <w:rsid w:val="008008B4"/>
    <w:rsid w:val="008025C2"/>
    <w:rsid w:val="008234E6"/>
    <w:rsid w:val="00831956"/>
    <w:rsid w:val="008337B2"/>
    <w:rsid w:val="008416D2"/>
    <w:rsid w:val="0085136C"/>
    <w:rsid w:val="008561D0"/>
    <w:rsid w:val="008637EC"/>
    <w:rsid w:val="008639E8"/>
    <w:rsid w:val="00867B30"/>
    <w:rsid w:val="00875185"/>
    <w:rsid w:val="0088467B"/>
    <w:rsid w:val="008B30FE"/>
    <w:rsid w:val="008C49FA"/>
    <w:rsid w:val="008D0780"/>
    <w:rsid w:val="008D3155"/>
    <w:rsid w:val="008D3BBA"/>
    <w:rsid w:val="008E1576"/>
    <w:rsid w:val="008E74AE"/>
    <w:rsid w:val="008F3070"/>
    <w:rsid w:val="009011BD"/>
    <w:rsid w:val="00905885"/>
    <w:rsid w:val="00905B16"/>
    <w:rsid w:val="009114A7"/>
    <w:rsid w:val="00911D42"/>
    <w:rsid w:val="0091535B"/>
    <w:rsid w:val="00916FD3"/>
    <w:rsid w:val="00917D71"/>
    <w:rsid w:val="00950674"/>
    <w:rsid w:val="009674DF"/>
    <w:rsid w:val="0097315C"/>
    <w:rsid w:val="00982CCC"/>
    <w:rsid w:val="00984715"/>
    <w:rsid w:val="0099524C"/>
    <w:rsid w:val="009B2F34"/>
    <w:rsid w:val="009C05D5"/>
    <w:rsid w:val="009C6C70"/>
    <w:rsid w:val="009D547F"/>
    <w:rsid w:val="009E0F64"/>
    <w:rsid w:val="00A00282"/>
    <w:rsid w:val="00A0112E"/>
    <w:rsid w:val="00A02BAB"/>
    <w:rsid w:val="00A02E4C"/>
    <w:rsid w:val="00A05C37"/>
    <w:rsid w:val="00A119B1"/>
    <w:rsid w:val="00A16F87"/>
    <w:rsid w:val="00A2586D"/>
    <w:rsid w:val="00A2637C"/>
    <w:rsid w:val="00A326E3"/>
    <w:rsid w:val="00A3443F"/>
    <w:rsid w:val="00A428DD"/>
    <w:rsid w:val="00A47B56"/>
    <w:rsid w:val="00A50CCC"/>
    <w:rsid w:val="00A54F9B"/>
    <w:rsid w:val="00A61E97"/>
    <w:rsid w:val="00A659E6"/>
    <w:rsid w:val="00A80599"/>
    <w:rsid w:val="00AA610F"/>
    <w:rsid w:val="00AA6965"/>
    <w:rsid w:val="00AD0B91"/>
    <w:rsid w:val="00AD77EE"/>
    <w:rsid w:val="00AE2347"/>
    <w:rsid w:val="00AE3510"/>
    <w:rsid w:val="00AE35F8"/>
    <w:rsid w:val="00AE60DB"/>
    <w:rsid w:val="00AF11CE"/>
    <w:rsid w:val="00B021DD"/>
    <w:rsid w:val="00B05CF8"/>
    <w:rsid w:val="00B13D30"/>
    <w:rsid w:val="00B24670"/>
    <w:rsid w:val="00B33131"/>
    <w:rsid w:val="00B53A83"/>
    <w:rsid w:val="00B720E3"/>
    <w:rsid w:val="00B8234F"/>
    <w:rsid w:val="00B82C7E"/>
    <w:rsid w:val="00B9485F"/>
    <w:rsid w:val="00BB5B6C"/>
    <w:rsid w:val="00BD440C"/>
    <w:rsid w:val="00C002F3"/>
    <w:rsid w:val="00C14CF4"/>
    <w:rsid w:val="00C27014"/>
    <w:rsid w:val="00C31643"/>
    <w:rsid w:val="00C53B77"/>
    <w:rsid w:val="00C5447B"/>
    <w:rsid w:val="00C7121F"/>
    <w:rsid w:val="00C7408B"/>
    <w:rsid w:val="00C758A4"/>
    <w:rsid w:val="00C82B9C"/>
    <w:rsid w:val="00C9788F"/>
    <w:rsid w:val="00CA2FA8"/>
    <w:rsid w:val="00CA3350"/>
    <w:rsid w:val="00CB3EFB"/>
    <w:rsid w:val="00CC13ED"/>
    <w:rsid w:val="00CC4BFD"/>
    <w:rsid w:val="00CC6396"/>
    <w:rsid w:val="00CC7FD9"/>
    <w:rsid w:val="00CD198A"/>
    <w:rsid w:val="00CE5070"/>
    <w:rsid w:val="00CE576D"/>
    <w:rsid w:val="00CF7177"/>
    <w:rsid w:val="00D25147"/>
    <w:rsid w:val="00D33984"/>
    <w:rsid w:val="00D34A85"/>
    <w:rsid w:val="00D46F7B"/>
    <w:rsid w:val="00D56B27"/>
    <w:rsid w:val="00D57293"/>
    <w:rsid w:val="00D772FA"/>
    <w:rsid w:val="00D80EF2"/>
    <w:rsid w:val="00D84082"/>
    <w:rsid w:val="00DA504B"/>
    <w:rsid w:val="00DA7DBA"/>
    <w:rsid w:val="00DB6F7D"/>
    <w:rsid w:val="00DE49DE"/>
    <w:rsid w:val="00DF3B68"/>
    <w:rsid w:val="00DF4222"/>
    <w:rsid w:val="00DF4279"/>
    <w:rsid w:val="00E0414E"/>
    <w:rsid w:val="00E14161"/>
    <w:rsid w:val="00E21561"/>
    <w:rsid w:val="00E462BA"/>
    <w:rsid w:val="00E50F40"/>
    <w:rsid w:val="00E513DE"/>
    <w:rsid w:val="00E637E3"/>
    <w:rsid w:val="00E64162"/>
    <w:rsid w:val="00E729B1"/>
    <w:rsid w:val="00E77B2F"/>
    <w:rsid w:val="00E87FA6"/>
    <w:rsid w:val="00E902C4"/>
    <w:rsid w:val="00E93528"/>
    <w:rsid w:val="00EA3383"/>
    <w:rsid w:val="00EB0EA3"/>
    <w:rsid w:val="00EB4A55"/>
    <w:rsid w:val="00ED0ADE"/>
    <w:rsid w:val="00ED207F"/>
    <w:rsid w:val="00ED4A58"/>
    <w:rsid w:val="00ED5F8E"/>
    <w:rsid w:val="00EE0FEB"/>
    <w:rsid w:val="00EE29CD"/>
    <w:rsid w:val="00EF0142"/>
    <w:rsid w:val="00F11A3F"/>
    <w:rsid w:val="00F11D9D"/>
    <w:rsid w:val="00F22633"/>
    <w:rsid w:val="00F27224"/>
    <w:rsid w:val="00F328F7"/>
    <w:rsid w:val="00F340CE"/>
    <w:rsid w:val="00F35174"/>
    <w:rsid w:val="00F4147F"/>
    <w:rsid w:val="00F45550"/>
    <w:rsid w:val="00F46776"/>
    <w:rsid w:val="00F467A0"/>
    <w:rsid w:val="00F51D97"/>
    <w:rsid w:val="00F60858"/>
    <w:rsid w:val="00F63280"/>
    <w:rsid w:val="00F63DC2"/>
    <w:rsid w:val="00F64431"/>
    <w:rsid w:val="00F70015"/>
    <w:rsid w:val="00F7303A"/>
    <w:rsid w:val="00FA17C4"/>
    <w:rsid w:val="00FA2FF2"/>
    <w:rsid w:val="00FA3A83"/>
    <w:rsid w:val="00FA5EDF"/>
    <w:rsid w:val="00FB2C83"/>
    <w:rsid w:val="00FF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6C3CFB2-B307-40AE-B123-584C0B18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641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"/>
    <w:basedOn w:val="a1"/>
    <w:next w:val="a3"/>
    <w:rsid w:val="001D7EC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rsid w:val="001D7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ECE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9D547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qFormat/>
    <w:rsid w:val="009D547F"/>
    <w:pPr>
      <w:ind w:left="720"/>
      <w:contextualSpacing/>
    </w:pPr>
    <w:rPr>
      <w:rFonts w:eastAsiaTheme="minorEastAsia"/>
      <w:lang w:eastAsia="ru-RU"/>
    </w:rPr>
  </w:style>
  <w:style w:type="table" w:customStyle="1" w:styleId="31">
    <w:name w:val="Сетка таблицы3"/>
    <w:basedOn w:val="a1"/>
    <w:next w:val="a3"/>
    <w:rsid w:val="006A7DD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7DD4"/>
  </w:style>
  <w:style w:type="paragraph" w:styleId="a9">
    <w:name w:val="footer"/>
    <w:basedOn w:val="a"/>
    <w:link w:val="aa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DD4"/>
  </w:style>
  <w:style w:type="character" w:styleId="ab">
    <w:name w:val="page number"/>
    <w:basedOn w:val="a0"/>
    <w:rsid w:val="002B5382"/>
  </w:style>
  <w:style w:type="table" w:customStyle="1" w:styleId="41">
    <w:name w:val="Сетка таблицы4"/>
    <w:basedOn w:val="a1"/>
    <w:next w:val="a3"/>
    <w:rsid w:val="00E462B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E64162"/>
    <w:pPr>
      <w:keepNext/>
      <w:keepLines/>
      <w:spacing w:before="480" w:after="0"/>
      <w:outlineLvl w:val="0"/>
    </w:pPr>
    <w:rPr>
      <w:rFonts w:ascii="Arial" w:eastAsia="Times New Roman" w:hAnsi="Arial" w:cs="Times New Roman"/>
      <w:b/>
      <w:bCs/>
      <w:color w:val="2E74B5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E64162"/>
  </w:style>
  <w:style w:type="character" w:customStyle="1" w:styleId="FontStyle32">
    <w:name w:val="Font Style32"/>
    <w:uiPriority w:val="99"/>
    <w:rsid w:val="00E64162"/>
    <w:rPr>
      <w:rFonts w:ascii="Times New Roman" w:hAnsi="Times New Roman" w:cs="Times New Roman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rsid w:val="00E64162"/>
    <w:rPr>
      <w:rFonts w:ascii="Arial" w:eastAsia="Times New Roman" w:hAnsi="Arial" w:cs="Times New Roman"/>
      <w:b/>
      <w:bCs/>
      <w:color w:val="2E74B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64162"/>
    <w:rPr>
      <w:rFonts w:ascii="Arial" w:eastAsia="Times New Roman" w:hAnsi="Arial" w:cs="Times New Roman"/>
      <w:b/>
      <w:bCs/>
      <w:color w:val="5B9BD5"/>
    </w:rPr>
  </w:style>
  <w:style w:type="table" w:customStyle="1" w:styleId="72">
    <w:name w:val="Сетка таблицы7"/>
    <w:basedOn w:val="a1"/>
    <w:next w:val="a3"/>
    <w:rsid w:val="00E6416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c">
    <w:name w:val="Основной текст_"/>
    <w:basedOn w:val="a0"/>
    <w:link w:val="32"/>
    <w:rsid w:val="00E64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1"/>
    <w:basedOn w:val="ac"/>
    <w:rsid w:val="00E64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2">
    <w:name w:val="Основной текст3"/>
    <w:basedOn w:val="a"/>
    <w:link w:val="ac"/>
    <w:rsid w:val="00E64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2">
    <w:name w:val="Основной текст (6)_"/>
    <w:basedOn w:val="a0"/>
    <w:link w:val="63"/>
    <w:rsid w:val="00E64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E64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d">
    <w:name w:val="Îáû÷íûé"/>
    <w:rsid w:val="00E64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4162"/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-11">
    <w:name w:val="ст-11"/>
    <w:basedOn w:val="a"/>
    <w:rsid w:val="00E64162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E64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E64162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E64162"/>
    <w:rPr>
      <w:rFonts w:ascii="Times New Roman" w:hAnsi="Times New Roman" w:cs="Times New Roman"/>
      <w:b/>
      <w:bCs/>
      <w:spacing w:val="-10"/>
      <w:sz w:val="12"/>
      <w:szCs w:val="12"/>
    </w:rPr>
  </w:style>
  <w:style w:type="character" w:styleId="ae">
    <w:name w:val="Placeholder Text"/>
    <w:basedOn w:val="a0"/>
    <w:uiPriority w:val="99"/>
    <w:semiHidden/>
    <w:rsid w:val="00E64162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E64162"/>
    <w:rPr>
      <w:rFonts w:ascii="Arial" w:eastAsia="Times New Roman" w:hAnsi="Arial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E64162"/>
    <w:rPr>
      <w:rFonts w:ascii="Arial" w:eastAsia="Times New Roman" w:hAnsi="Arial" w:cs="Times New Roman"/>
      <w:color w:val="1F4D78"/>
    </w:rPr>
  </w:style>
  <w:style w:type="character" w:customStyle="1" w:styleId="60">
    <w:name w:val="Заголовок 6 Знак"/>
    <w:basedOn w:val="a0"/>
    <w:link w:val="6"/>
    <w:uiPriority w:val="9"/>
    <w:semiHidden/>
    <w:rsid w:val="00E64162"/>
    <w:rPr>
      <w:rFonts w:ascii="Arial" w:eastAsia="Times New Roman" w:hAnsi="Arial" w:cs="Times New Roman"/>
      <w:i/>
      <w:iCs/>
      <w:color w:val="1F4D78"/>
    </w:rPr>
  </w:style>
  <w:style w:type="character" w:customStyle="1" w:styleId="70">
    <w:name w:val="Заголовок 7 Знак"/>
    <w:basedOn w:val="a0"/>
    <w:link w:val="7"/>
    <w:uiPriority w:val="9"/>
    <w:semiHidden/>
    <w:rsid w:val="00E64162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E64162"/>
    <w:rPr>
      <w:rFonts w:ascii="Arial" w:eastAsia="Times New Roman" w:hAnsi="Arial" w:cs="Times New Roman"/>
      <w:color w:val="5B9BD5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4162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E64162"/>
    <w:pPr>
      <w:spacing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16">
    <w:name w:val="Название1"/>
    <w:basedOn w:val="a"/>
    <w:next w:val="a"/>
    <w:uiPriority w:val="10"/>
    <w:qFormat/>
    <w:rsid w:val="00E64162"/>
    <w:pPr>
      <w:pBdr>
        <w:bottom w:val="single" w:sz="8" w:space="4" w:color="5B9BD5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f0"/>
    <w:uiPriority w:val="10"/>
    <w:rsid w:val="00E64162"/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paragraph" w:customStyle="1" w:styleId="17">
    <w:name w:val="Подзаголовок1"/>
    <w:basedOn w:val="a"/>
    <w:next w:val="a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2"/>
    <w:uiPriority w:val="11"/>
    <w:rsid w:val="00E64162"/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E64162"/>
    <w:rPr>
      <w:b/>
      <w:bCs/>
    </w:rPr>
  </w:style>
  <w:style w:type="character" w:styleId="af4">
    <w:name w:val="Emphasis"/>
    <w:basedOn w:val="a0"/>
    <w:uiPriority w:val="20"/>
    <w:qFormat/>
    <w:rsid w:val="00E64162"/>
    <w:rPr>
      <w:i/>
      <w:iCs/>
    </w:rPr>
  </w:style>
  <w:style w:type="paragraph" w:styleId="af5">
    <w:name w:val="No Spacing"/>
    <w:uiPriority w:val="1"/>
    <w:qFormat/>
    <w:rsid w:val="00E64162"/>
    <w:pPr>
      <w:spacing w:after="0" w:line="240" w:lineRule="auto"/>
    </w:pPr>
    <w:rPr>
      <w:rFonts w:eastAsia="Times New Roman"/>
    </w:rPr>
  </w:style>
  <w:style w:type="paragraph" w:customStyle="1" w:styleId="211">
    <w:name w:val="Цитата 21"/>
    <w:basedOn w:val="a"/>
    <w:next w:val="a"/>
    <w:uiPriority w:val="29"/>
    <w:qFormat/>
    <w:rsid w:val="00E64162"/>
    <w:rPr>
      <w:rFonts w:eastAsia="Times New Roman"/>
      <w:i/>
      <w:iCs/>
      <w:color w:val="000000"/>
    </w:rPr>
  </w:style>
  <w:style w:type="character" w:customStyle="1" w:styleId="22">
    <w:name w:val="Цитата 2 Знак"/>
    <w:basedOn w:val="a0"/>
    <w:link w:val="23"/>
    <w:uiPriority w:val="29"/>
    <w:rsid w:val="00E64162"/>
    <w:rPr>
      <w:i/>
      <w:iCs/>
      <w:color w:val="000000"/>
    </w:rPr>
  </w:style>
  <w:style w:type="paragraph" w:customStyle="1" w:styleId="18">
    <w:name w:val="Выделенная цитата1"/>
    <w:basedOn w:val="a"/>
    <w:next w:val="a"/>
    <w:uiPriority w:val="30"/>
    <w:qFormat/>
    <w:rsid w:val="00E64162"/>
    <w:pPr>
      <w:pBdr>
        <w:bottom w:val="single" w:sz="4" w:space="4" w:color="5B9BD5"/>
      </w:pBdr>
      <w:spacing w:before="200" w:after="280"/>
      <w:ind w:left="936" w:right="936"/>
    </w:pPr>
    <w:rPr>
      <w:rFonts w:eastAsia="Times New Roman"/>
      <w:b/>
      <w:bCs/>
      <w:i/>
      <w:iCs/>
      <w:color w:val="5B9BD5"/>
    </w:rPr>
  </w:style>
  <w:style w:type="character" w:customStyle="1" w:styleId="af6">
    <w:name w:val="Выделенная цитата Знак"/>
    <w:basedOn w:val="a0"/>
    <w:link w:val="af7"/>
    <w:uiPriority w:val="30"/>
    <w:rsid w:val="00E64162"/>
    <w:rPr>
      <w:b/>
      <w:bCs/>
      <w:i/>
      <w:iCs/>
      <w:color w:val="5B9BD5"/>
    </w:rPr>
  </w:style>
  <w:style w:type="character" w:customStyle="1" w:styleId="19">
    <w:name w:val="Слабое выделение1"/>
    <w:basedOn w:val="a0"/>
    <w:uiPriority w:val="19"/>
    <w:qFormat/>
    <w:rsid w:val="00E64162"/>
    <w:rPr>
      <w:i/>
      <w:iCs/>
      <w:color w:val="808080"/>
    </w:rPr>
  </w:style>
  <w:style w:type="character" w:customStyle="1" w:styleId="1a">
    <w:name w:val="Сильное выделение1"/>
    <w:basedOn w:val="a0"/>
    <w:uiPriority w:val="21"/>
    <w:qFormat/>
    <w:rsid w:val="00E64162"/>
    <w:rPr>
      <w:b/>
      <w:bCs/>
      <w:i/>
      <w:iCs/>
      <w:color w:val="5B9BD5"/>
    </w:rPr>
  </w:style>
  <w:style w:type="character" w:customStyle="1" w:styleId="1b">
    <w:name w:val="Слабая ссылка1"/>
    <w:basedOn w:val="a0"/>
    <w:uiPriority w:val="31"/>
    <w:qFormat/>
    <w:rsid w:val="00E64162"/>
    <w:rPr>
      <w:smallCaps/>
      <w:color w:val="ED7D31"/>
      <w:u w:val="single"/>
    </w:rPr>
  </w:style>
  <w:style w:type="character" w:customStyle="1" w:styleId="1c">
    <w:name w:val="Сильная ссылка1"/>
    <w:basedOn w:val="a0"/>
    <w:uiPriority w:val="32"/>
    <w:qFormat/>
    <w:rsid w:val="00E64162"/>
    <w:rPr>
      <w:b/>
      <w:bCs/>
      <w:smallCaps/>
      <w:color w:val="ED7D31"/>
      <w:spacing w:val="5"/>
      <w:u w:val="single"/>
    </w:rPr>
  </w:style>
  <w:style w:type="character" w:styleId="af8">
    <w:name w:val="Book Title"/>
    <w:basedOn w:val="a0"/>
    <w:uiPriority w:val="33"/>
    <w:qFormat/>
    <w:rsid w:val="00E64162"/>
    <w:rPr>
      <w:b/>
      <w:bCs/>
      <w:smallCaps/>
      <w:spacing w:val="5"/>
    </w:rPr>
  </w:style>
  <w:style w:type="character" w:customStyle="1" w:styleId="11">
    <w:name w:val="Заголовок 1 Знак1"/>
    <w:basedOn w:val="a0"/>
    <w:link w:val="1"/>
    <w:uiPriority w:val="9"/>
    <w:rsid w:val="00E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E64162"/>
    <w:pPr>
      <w:outlineLvl w:val="9"/>
    </w:pPr>
  </w:style>
  <w:style w:type="table" w:customStyle="1" w:styleId="212">
    <w:name w:val="Сетка таблицы2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E64162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a">
    <w:name w:val="Normal (Web)"/>
    <w:basedOn w:val="a"/>
    <w:uiPriority w:val="99"/>
    <w:unhideWhenUsed/>
    <w:rsid w:val="00E6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1">
    <w:name w:val="Сетка таблицы31"/>
    <w:basedOn w:val="a1"/>
    <w:next w:val="a3"/>
    <w:uiPriority w:val="59"/>
    <w:rsid w:val="00E6416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3">
    <w:name w:val="Заголовок 2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Title"/>
    <w:basedOn w:val="a"/>
    <w:next w:val="a"/>
    <w:link w:val="af"/>
    <w:uiPriority w:val="10"/>
    <w:qFormat/>
    <w:rsid w:val="00E641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E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1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1e">
    <w:name w:val="Подзаголовок Знак1"/>
    <w:basedOn w:val="a0"/>
    <w:uiPriority w:val="11"/>
    <w:rsid w:val="00E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E64162"/>
    <w:rPr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E64162"/>
    <w:rPr>
      <w:i/>
      <w:iCs/>
      <w:color w:val="000000" w:themeColor="text1"/>
    </w:rPr>
  </w:style>
  <w:style w:type="paragraph" w:styleId="af7">
    <w:name w:val="Intense Quote"/>
    <w:basedOn w:val="a"/>
    <w:next w:val="a"/>
    <w:link w:val="af6"/>
    <w:uiPriority w:val="30"/>
    <w:qFormat/>
    <w:rsid w:val="00E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1f">
    <w:name w:val="Выделенная цитата Знак1"/>
    <w:basedOn w:val="a0"/>
    <w:uiPriority w:val="30"/>
    <w:rsid w:val="00E64162"/>
    <w:rPr>
      <w:b/>
      <w:bCs/>
      <w:i/>
      <w:iCs/>
      <w:color w:val="4F81BD" w:themeColor="accent1"/>
    </w:rPr>
  </w:style>
  <w:style w:type="character" w:styleId="afb">
    <w:name w:val="Subtle Emphasis"/>
    <w:basedOn w:val="a0"/>
    <w:uiPriority w:val="19"/>
    <w:qFormat/>
    <w:rsid w:val="00E64162"/>
    <w:rPr>
      <w:i/>
      <w:iCs/>
      <w:color w:val="808080" w:themeColor="text1" w:themeTint="7F"/>
    </w:rPr>
  </w:style>
  <w:style w:type="character" w:styleId="afc">
    <w:name w:val="Intense Emphasis"/>
    <w:basedOn w:val="a0"/>
    <w:uiPriority w:val="21"/>
    <w:qFormat/>
    <w:rsid w:val="00E64162"/>
    <w:rPr>
      <w:b/>
      <w:bCs/>
      <w:i/>
      <w:iCs/>
      <w:color w:val="4F81BD" w:themeColor="accent1"/>
    </w:rPr>
  </w:style>
  <w:style w:type="character" w:styleId="afd">
    <w:name w:val="Subtle Reference"/>
    <w:basedOn w:val="a0"/>
    <w:uiPriority w:val="31"/>
    <w:qFormat/>
    <w:rsid w:val="00E64162"/>
    <w:rPr>
      <w:smallCaps/>
      <w:color w:val="C0504D" w:themeColor="accent2"/>
      <w:u w:val="single"/>
    </w:rPr>
  </w:style>
  <w:style w:type="character" w:styleId="afe">
    <w:name w:val="Intense Reference"/>
    <w:basedOn w:val="a0"/>
    <w:uiPriority w:val="32"/>
    <w:qFormat/>
    <w:rsid w:val="00E64162"/>
    <w:rPr>
      <w:b/>
      <w:bCs/>
      <w:smallCaps/>
      <w:color w:val="C0504D" w:themeColor="accent2"/>
      <w:spacing w:val="5"/>
      <w:u w:val="single"/>
    </w:rPr>
  </w:style>
  <w:style w:type="table" w:customStyle="1" w:styleId="320">
    <w:name w:val="Сетка таблицы32"/>
    <w:basedOn w:val="a1"/>
    <w:next w:val="a3"/>
    <w:uiPriority w:val="59"/>
    <w:rsid w:val="00655355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0E722-795C-4920-8F96-373948887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21</Pages>
  <Words>4134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Pushkin</dc:creator>
  <cp:keywords/>
  <dc:description/>
  <cp:lastModifiedBy>Natali</cp:lastModifiedBy>
  <cp:revision>15</cp:revision>
  <cp:lastPrinted>2018-12-13T12:49:00Z</cp:lastPrinted>
  <dcterms:created xsi:type="dcterms:W3CDTF">2018-12-03T14:18:00Z</dcterms:created>
  <dcterms:modified xsi:type="dcterms:W3CDTF">2018-12-21T06:40:00Z</dcterms:modified>
</cp:coreProperties>
</file>